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E8" w:rsidRDefault="00077378">
      <w:pPr>
        <w:spacing w:line="240" w:lineRule="exact"/>
        <w:rPr>
          <w:b/>
          <w:highlight w:val="white"/>
        </w:rPr>
      </w:pPr>
      <w:r>
        <w:rPr>
          <w:b/>
          <w:highlight w:val="magenta"/>
          <w:shd w:val="clear" w:color="auto" w:fill="FFFFFF"/>
        </w:rPr>
        <w:t>ПРОЕКТ ДОГОВОРА</w:t>
      </w:r>
    </w:p>
    <w:p w:rsidR="001A5EE8" w:rsidRDefault="001A5EE8">
      <w:pPr>
        <w:spacing w:line="264" w:lineRule="auto"/>
        <w:rPr>
          <w:b/>
          <w:color w:val="000000"/>
        </w:rPr>
      </w:pPr>
    </w:p>
    <w:tbl>
      <w:tblPr>
        <w:tblW w:w="10562" w:type="dxa"/>
        <w:tblInd w:w="-109" w:type="dxa"/>
        <w:tblLook w:val="04A0" w:firstRow="1" w:lastRow="0" w:firstColumn="1" w:lastColumn="0" w:noHBand="0" w:noVBand="1"/>
      </w:tblPr>
      <w:tblGrid>
        <w:gridCol w:w="10562"/>
      </w:tblGrid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ind w:firstLine="70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ДОГОВОР  № </w:t>
            </w:r>
            <w:r>
              <w:rPr>
                <w:b/>
                <w:color w:val="000000"/>
                <w:highlight w:val="yellow"/>
              </w:rPr>
              <w:t>__________</w:t>
            </w: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на разработку проектно-сметной документации</w:t>
            </w:r>
          </w:p>
          <w:p w:rsidR="001A5EE8" w:rsidRDefault="001A5EE8">
            <w:pPr>
              <w:spacing w:line="264" w:lineRule="auto"/>
              <w:ind w:firstLine="709"/>
              <w:jc w:val="center"/>
              <w:rPr>
                <w:color w:val="000000"/>
              </w:rPr>
            </w:pP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Гродно                                                                                                    </w:t>
            </w:r>
            <w:r>
              <w:rPr>
                <w:color w:val="000000"/>
                <w:highlight w:val="yellow"/>
              </w:rPr>
              <w:t>«___» ________ 20__г.</w:t>
            </w: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color w:val="000000"/>
              </w:rPr>
            </w:pPr>
          </w:p>
        </w:tc>
      </w:tr>
    </w:tbl>
    <w:p w:rsidR="001A5EE8" w:rsidRDefault="00077378">
      <w:pPr>
        <w:spacing w:line="264" w:lineRule="auto"/>
        <w:ind w:firstLine="709"/>
        <w:jc w:val="both"/>
      </w:pPr>
      <w:proofErr w:type="gramStart"/>
      <w:r>
        <w:rPr>
          <w:color w:val="000000"/>
        </w:rPr>
        <w:t>Гродненское РУП «Фармация», именуемое в дальнейшем «Заказчик», в лице заместителя генерального директора Зарецкой Татьяны Александровны, действующего на основании доверенности №01-16/1 от 01.04.2022</w:t>
      </w:r>
      <w:r>
        <w:t xml:space="preserve">, с одной стороны и </w:t>
      </w:r>
      <w:r>
        <w:rPr>
          <w:highlight w:val="yellow"/>
        </w:rPr>
        <w:t>_____________________,</w:t>
      </w:r>
      <w:r>
        <w:t xml:space="preserve"> именуемое в дальнейшем «Подрядчик», в лице </w:t>
      </w:r>
      <w:r>
        <w:rPr>
          <w:highlight w:val="yellow"/>
        </w:rPr>
        <w:t>________________,</w:t>
      </w:r>
      <w:r>
        <w:t xml:space="preserve"> действующего на основании </w:t>
      </w:r>
      <w:r>
        <w:rPr>
          <w:highlight w:val="yellow"/>
        </w:rPr>
        <w:t>____________</w:t>
      </w:r>
      <w:r>
        <w:t xml:space="preserve"> с другой стороны, а вместе именуемые «Стороны», в соответствии с Постановлением Совета Министров Республики Беларусь от 01.04.2014 № 297 «Об утверждении Правил заключения и исполнения</w:t>
      </w:r>
      <w:proofErr w:type="gramEnd"/>
      <w:r>
        <w:t xml:space="preserve"> договоров подряда на выполнение проектных и изыскательских работ и (или) ведение авторского надзора за строительством» (далее – Правила), с учетом требований, изложенных в  документации по переговорам и результатам переговоров (протокол </w:t>
      </w:r>
      <w:proofErr w:type="gramStart"/>
      <w:r>
        <w:t>от</w:t>
      </w:r>
      <w:proofErr w:type="gramEnd"/>
      <w:r>
        <w:t xml:space="preserve"> </w:t>
      </w:r>
      <w:r>
        <w:rPr>
          <w:highlight w:val="yellow"/>
        </w:rPr>
        <w:t>______ № ____),</w:t>
      </w:r>
      <w:r>
        <w:t xml:space="preserve"> заключили настоящий договор о нижеследующем:</w:t>
      </w:r>
    </w:p>
    <w:p w:rsidR="001A5EE8" w:rsidRDefault="00077378">
      <w:pPr>
        <w:spacing w:line="264" w:lineRule="auto"/>
        <w:ind w:left="720"/>
        <w:jc w:val="center"/>
      </w:pPr>
      <w:r>
        <w:rPr>
          <w:b/>
        </w:rPr>
        <w:t>1.ПРЕДМЕТ ДОГОВОРА</w:t>
      </w:r>
    </w:p>
    <w:p w:rsidR="001A5EE8" w:rsidRDefault="00077378">
      <w:pPr>
        <w:spacing w:line="264" w:lineRule="auto"/>
        <w:ind w:firstLine="709"/>
        <w:jc w:val="both"/>
      </w:pPr>
      <w:r>
        <w:t>1.1. Заказчик поручает и оплачивает, а Подрядчик обязуется в соответствии с исходными данными и разрешительной документацией выполнить работы по разработке проектно-сметной документации, выполнить необходимые изыскательские работы, объекту:</w:t>
      </w:r>
      <w:r>
        <w:rPr>
          <w:highlight w:val="yellow"/>
        </w:rPr>
        <w:t>____________________________________________</w:t>
      </w:r>
      <w:proofErr w:type="gramStart"/>
      <w:r>
        <w:rPr>
          <w:rFonts w:eastAsia="Calibri"/>
          <w:b/>
          <w:bCs/>
          <w:iCs/>
          <w:color w:val="000000"/>
          <w:spacing w:val="-6"/>
          <w:sz w:val="26"/>
          <w:szCs w:val="26"/>
          <w:highlight w:val="white"/>
        </w:rPr>
        <w:t xml:space="preserve"> </w:t>
      </w:r>
      <w:r>
        <w:rPr>
          <w:highlight w:val="white"/>
        </w:rPr>
        <w:t>,</w:t>
      </w:r>
      <w:proofErr w:type="gramEnd"/>
      <w:r>
        <w:rPr>
          <w:highlight w:val="white"/>
        </w:rPr>
        <w:t xml:space="preserve"> </w:t>
      </w:r>
      <w:r>
        <w:t xml:space="preserve">в соответствии с требованиями </w:t>
      </w:r>
      <w:bookmarkStart w:id="0" w:name="__DdeLink__1387_10532220"/>
      <w:r>
        <w:t>СН 1.02.02-2023</w:t>
      </w:r>
      <w:bookmarkEnd w:id="0"/>
      <w:r>
        <w:t xml:space="preserve"> «</w:t>
      </w:r>
      <w:r>
        <w:rPr>
          <w:bCs/>
        </w:rPr>
        <w:t>Состав и содержание проектной документации» и</w:t>
      </w:r>
      <w:r>
        <w:t xml:space="preserve"> другими нормативно-техническими требованиями Республики Беларусь.</w:t>
      </w:r>
    </w:p>
    <w:p w:rsidR="001A5EE8" w:rsidRDefault="00077378">
      <w:pPr>
        <w:pStyle w:val="1"/>
        <w:numPr>
          <w:ilvl w:val="0"/>
          <w:numId w:val="2"/>
        </w:numPr>
        <w:shd w:val="clear" w:color="auto" w:fill="FFFFFF"/>
        <w:spacing w:before="0" w:after="0" w:line="264" w:lineRule="auto"/>
        <w:ind w:firstLine="709"/>
        <w:jc w:val="both"/>
      </w:pPr>
      <w:r>
        <w:rPr>
          <w:b w:val="0"/>
          <w:sz w:val="24"/>
          <w:szCs w:val="24"/>
        </w:rPr>
        <w:t xml:space="preserve">1.2. </w:t>
      </w:r>
      <w:r>
        <w:rPr>
          <w:b w:val="0"/>
          <w:bCs w:val="0"/>
          <w:sz w:val="24"/>
          <w:szCs w:val="24"/>
        </w:rPr>
        <w:t>Для выполнения работ по разработке проектно-сметной документации по письменному обращению Подрядчика Заказчик обязан в 5-дневный срок передать Подрядчику заверенные копии  имеющихся исходных данных по акту приема-передачи или сопроводительным письмом. В ходе проектирования Подрядчик вправе затребовать, а Заказчик в течение пяти дней обязан предоставить дополнительные исходные данные, необходимость.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jc w:val="both"/>
        <w:rPr>
          <w:bCs/>
        </w:rPr>
      </w:pPr>
      <w:r>
        <w:rPr>
          <w:bCs/>
        </w:rPr>
        <w:t>1.3</w:t>
      </w:r>
      <w:proofErr w:type="gramStart"/>
      <w:r>
        <w:rPr>
          <w:bCs/>
        </w:rPr>
        <w:t xml:space="preserve"> В</w:t>
      </w:r>
      <w:proofErr w:type="gramEnd"/>
      <w:r>
        <w:rPr>
          <w:bCs/>
        </w:rPr>
        <w:t xml:space="preserve"> случае нарушения Заказчиком срока представления предусмотренных в п. 1.2 документов Подрядчик вправе перенести сроки выполнения работ на срок, соответствующий допущенной Заказчиком просрочке, исчисляя их со дня фактического получения документов.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contextualSpacing/>
        <w:jc w:val="both"/>
      </w:pPr>
      <w:r>
        <w:rPr>
          <w:bCs/>
        </w:rPr>
        <w:t>1.4. При внесении Заказчиком изменений в задание на проектирование, проектную  документацию, а также при изменении исходных данных, в том числе технических условий на инженерное обеспечение, Подрядчик вправе изменить конечные сроки выполнения работ, являющихся предметом договора.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contextualSpacing/>
        <w:jc w:val="both"/>
        <w:rPr>
          <w:bCs/>
        </w:rPr>
      </w:pPr>
      <w:r>
        <w:rPr>
          <w:bCs/>
        </w:rPr>
        <w:t>1.5. Подрядчик приступает к выполнению работ после подписания договора незамедлительно, ознакомившись с исходными данными для проектирования в ходе проведения процедуры по выбору Подрядчика.</w:t>
      </w:r>
    </w:p>
    <w:p w:rsidR="001A5EE8" w:rsidRDefault="00077378">
      <w:pPr>
        <w:spacing w:line="264" w:lineRule="auto"/>
        <w:ind w:firstLine="709"/>
        <w:jc w:val="both"/>
      </w:pPr>
      <w:r>
        <w:t>1.6. Подрядчик выполняет работы собственными силами, либо с привлечением субподрядной организации в соответствии с утвержденным  календарным планом (Приложение №2).</w:t>
      </w:r>
    </w:p>
    <w:p w:rsidR="001A5EE8" w:rsidRDefault="00077378">
      <w:pPr>
        <w:spacing w:line="264" w:lineRule="auto"/>
        <w:ind w:firstLine="709"/>
        <w:jc w:val="both"/>
      </w:pPr>
      <w:r>
        <w:t>1.6.1. Начало выполнения работ – «__» ______ 20__г.</w:t>
      </w:r>
    </w:p>
    <w:p w:rsidR="001A5EE8" w:rsidRDefault="00077378">
      <w:pPr>
        <w:spacing w:line="264" w:lineRule="auto"/>
        <w:ind w:firstLine="709"/>
        <w:jc w:val="both"/>
        <w:rPr>
          <w:color w:val="FF0000"/>
        </w:rPr>
      </w:pPr>
      <w:r>
        <w:t>1.6.2. Окончание выполнения работ – «__» _____ 20__г.</w:t>
      </w:r>
    </w:p>
    <w:p w:rsidR="001A5EE8" w:rsidRDefault="00077378">
      <w:pPr>
        <w:spacing w:line="264" w:lineRule="auto"/>
        <w:ind w:firstLine="709"/>
        <w:jc w:val="both"/>
      </w:pPr>
      <w:r>
        <w:t>1.7. Общий срок выполнения работ не включает в себя сроки согласования проектной документации с заинтересованными организациями, компетентными государственными органами.</w:t>
      </w:r>
    </w:p>
    <w:p w:rsidR="001A5EE8" w:rsidRDefault="00077378">
      <w:pPr>
        <w:spacing w:line="264" w:lineRule="auto"/>
        <w:ind w:firstLine="709"/>
        <w:jc w:val="both"/>
      </w:pPr>
      <w:r>
        <w:t>1.8. Изменение сроков выполнения работ согласовывается Сторонами в письменном виде путем оформления дополнительного соглашения.</w:t>
      </w:r>
    </w:p>
    <w:p w:rsidR="001A5EE8" w:rsidRDefault="00077378">
      <w:pPr>
        <w:spacing w:line="264" w:lineRule="auto"/>
        <w:ind w:firstLine="709"/>
        <w:jc w:val="both"/>
      </w:pPr>
      <w:r>
        <w:t>1.9. Источник финансирования – собственные средства.</w:t>
      </w:r>
    </w:p>
    <w:p w:rsidR="001A5EE8" w:rsidRDefault="00077378">
      <w:pPr>
        <w:spacing w:line="264" w:lineRule="auto"/>
        <w:ind w:firstLine="709"/>
        <w:jc w:val="both"/>
      </w:pPr>
      <w:r>
        <w:t>1.10. Подрядчик имеет право досрочного выполнения работ.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2. СТОИМОСТЬ РАБОТ. 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ПОРЯДОК СДАЧИ-ПРИЕМКИ РАБОТ ПО ДОГОВОРУ.</w:t>
      </w:r>
    </w:p>
    <w:p w:rsidR="001A5EE8" w:rsidRDefault="00077378">
      <w:pPr>
        <w:spacing w:line="264" w:lineRule="auto"/>
        <w:ind w:firstLine="709"/>
        <w:jc w:val="both"/>
      </w:pPr>
      <w:r>
        <w:t>2.1. Договорная цена работ на дату заключения настоящего договора определена по результатам переговоров (</w:t>
      </w:r>
      <w:r>
        <w:rPr>
          <w:highlight w:val="yellow"/>
        </w:rPr>
        <w:t>протокол от _____№ __),</w:t>
      </w:r>
      <w:r>
        <w:t xml:space="preserve"> прилагаемой сводной сметой на выполнение работ по изготовлению проектно-сметной документации (Приложение№3) и составляет в текущих ценах</w:t>
      </w:r>
      <w:proofErr w:type="gramStart"/>
      <w:r>
        <w:t xml:space="preserve">: ____________(_____________) </w:t>
      </w:r>
      <w:proofErr w:type="gramEnd"/>
      <w:r>
        <w:t xml:space="preserve">и является неизменной. Не указанные в сводной смете разделы проектно-сметной документации, но необходимые в соответствии с </w:t>
      </w:r>
      <w:proofErr w:type="gramStart"/>
      <w:r>
        <w:t>действующими</w:t>
      </w:r>
      <w:proofErr w:type="gramEnd"/>
      <w:r>
        <w:t xml:space="preserve"> ТНПА, оплате Заказчиком не подлежат и разрабатываются за счет Подрядчика.</w:t>
      </w:r>
    </w:p>
    <w:p w:rsidR="001A5EE8" w:rsidRDefault="00077378">
      <w:pPr>
        <w:spacing w:line="264" w:lineRule="auto"/>
        <w:ind w:firstLine="709"/>
        <w:jc w:val="both"/>
      </w:pPr>
      <w:r>
        <w:t xml:space="preserve">2.2. </w:t>
      </w:r>
      <w:r>
        <w:rPr>
          <w:b/>
        </w:rPr>
        <w:t>Стоимость работ по договору  подлежит уточнению в случае:</w:t>
      </w:r>
    </w:p>
    <w:p w:rsidR="001A5EE8" w:rsidRDefault="00077378">
      <w:pPr>
        <w:spacing w:line="264" w:lineRule="auto"/>
        <w:ind w:firstLine="709"/>
        <w:jc w:val="both"/>
      </w:pPr>
      <w:r>
        <w:t>- изменения законодательства Республики Беларусь по налогам, сборам и иным обязательным платежам, влияющего на ценообразование по настоящему Договору;</w:t>
      </w:r>
    </w:p>
    <w:p w:rsidR="001A5EE8" w:rsidRDefault="00077378">
      <w:pPr>
        <w:spacing w:line="264" w:lineRule="auto"/>
        <w:ind w:firstLine="709"/>
        <w:jc w:val="both"/>
      </w:pPr>
      <w:r>
        <w:t>-</w:t>
      </w:r>
      <w:r>
        <w:rPr>
          <w:color w:val="000000"/>
        </w:rPr>
        <w:t xml:space="preserve"> внесения Заказчиком изменений в «Задание на проектирование» и (или) иные исходные данные</w:t>
      </w:r>
      <w:r>
        <w:t>;</w:t>
      </w:r>
    </w:p>
    <w:p w:rsidR="001A5EE8" w:rsidRDefault="00077378">
      <w:pPr>
        <w:spacing w:line="264" w:lineRule="auto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выполнения дополнительных объемов проектных и изыскательских работ, возникших в процессе проектирования (по согласованию Сторон);</w:t>
      </w:r>
    </w:p>
    <w:p w:rsidR="001A5EE8" w:rsidRDefault="00077378">
      <w:pPr>
        <w:spacing w:line="264" w:lineRule="auto"/>
        <w:ind w:firstLine="709"/>
        <w:jc w:val="both"/>
        <w:rPr>
          <w:color w:val="000000"/>
        </w:rPr>
      </w:pPr>
      <w:r>
        <w:rPr>
          <w:color w:val="000000"/>
        </w:rPr>
        <w:t>-в иных случаях, согласно действующему законодательству.</w:t>
      </w:r>
    </w:p>
    <w:p w:rsidR="001A5EE8" w:rsidRDefault="00077378">
      <w:pPr>
        <w:spacing w:line="204" w:lineRule="auto"/>
        <w:ind w:firstLine="708"/>
        <w:contextualSpacing/>
        <w:jc w:val="both"/>
      </w:pPr>
      <w:r>
        <w:t>-уточнения стоимости прохождения государственной экспертизы и регистрации декларации.</w:t>
      </w:r>
    </w:p>
    <w:p w:rsidR="001A5EE8" w:rsidRDefault="009032F4">
      <w:pPr>
        <w:spacing w:line="264" w:lineRule="auto"/>
        <w:ind w:firstLine="709"/>
        <w:jc w:val="both"/>
        <w:rPr>
          <w:color w:val="000000"/>
        </w:rPr>
      </w:pPr>
      <w:r>
        <w:t>2.3</w:t>
      </w:r>
      <w:r w:rsidR="00077378">
        <w:t xml:space="preserve">. </w:t>
      </w:r>
      <w:r w:rsidR="00077378">
        <w:rPr>
          <w:color w:val="000000"/>
        </w:rPr>
        <w:t>Изменения и дополнения в проектную документацию, а также изменение стоимости работ по настоящему Договору производится на основании дополнительного соглашения, подписанного обеими Сторонами.</w:t>
      </w:r>
    </w:p>
    <w:p w:rsidR="001A5EE8" w:rsidRDefault="009032F4">
      <w:pPr>
        <w:spacing w:line="264" w:lineRule="auto"/>
        <w:ind w:firstLine="709"/>
        <w:jc w:val="both"/>
      </w:pPr>
      <w:r>
        <w:rPr>
          <w:color w:val="000000"/>
        </w:rPr>
        <w:t>2.4</w:t>
      </w:r>
      <w:r w:rsidR="00077378">
        <w:rPr>
          <w:color w:val="000000"/>
        </w:rPr>
        <w:t>.</w:t>
      </w:r>
      <w:r w:rsidR="00077378">
        <w:t>Проектные работы принимаются на основании подписанного обеими Сторонами акта сдачи-приемки выполненных проектных работ, их этапов, учитывающих фактический объем выполненных работ Подрядчиком, согласно календарному плану.</w:t>
      </w:r>
    </w:p>
    <w:p w:rsidR="001A5EE8" w:rsidRDefault="00210837">
      <w:pPr>
        <w:spacing w:line="264" w:lineRule="auto"/>
        <w:ind w:firstLine="709"/>
        <w:jc w:val="both"/>
      </w:pPr>
      <w:r>
        <w:t>2.</w:t>
      </w:r>
      <w:r w:rsidR="009032F4">
        <w:t>5</w:t>
      </w:r>
      <w:r w:rsidR="00077378">
        <w:t>. В случае приостановления или прекращения работ по настоящему договору по требованию Заказчика, Заказчик оплачивает Подрядчику фактически выполненный объем работ в соответствии с актом о приостановлении или прекращении работ в порядке, предусмо</w:t>
      </w:r>
      <w:r w:rsidR="009032F4">
        <w:t>тренном п.п.2.4.</w:t>
      </w:r>
      <w:r w:rsidR="00077378">
        <w:t xml:space="preserve"> настоящего договора.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3. ПОРЯДОК РАСЧЕТОВ ПО ДОГОВОРУ.</w:t>
      </w:r>
    </w:p>
    <w:p w:rsidR="001A5EE8" w:rsidRDefault="00077378">
      <w:pPr>
        <w:spacing w:line="264" w:lineRule="auto"/>
        <w:ind w:firstLine="709"/>
        <w:jc w:val="both"/>
      </w:pPr>
      <w:r>
        <w:t xml:space="preserve">3.1. </w:t>
      </w:r>
      <w:r>
        <w:rPr>
          <w:b/>
        </w:rPr>
        <w:t>Оплата работ по настоящему договору осуществляется в следующем порядке:</w:t>
      </w:r>
    </w:p>
    <w:p w:rsidR="001A5EE8" w:rsidRDefault="00077378">
      <w:pPr>
        <w:spacing w:line="264" w:lineRule="auto"/>
        <w:ind w:firstLine="709"/>
        <w:jc w:val="both"/>
      </w:pPr>
      <w:r>
        <w:t xml:space="preserve">3.1.1. </w:t>
      </w:r>
      <w:proofErr w:type="gramStart"/>
      <w:r>
        <w:t>Расчет за выполненные работы</w:t>
      </w:r>
      <w:r>
        <w:rPr>
          <w:color w:val="000000"/>
        </w:rPr>
        <w:t xml:space="preserve"> </w:t>
      </w:r>
      <w:r>
        <w:t>производится</w:t>
      </w:r>
      <w:r>
        <w:rPr>
          <w:color w:val="000000"/>
        </w:rPr>
        <w:t xml:space="preserve"> Заказчиком после передачи комплекта технической и другой документации, предусмотренной техническим заданием и условиями договора</w:t>
      </w:r>
      <w:r>
        <w:t xml:space="preserve"> в течение 15 (пятнадцати) банковских дней после подписания актов сдачи-приемки выполненных работ согласно Приложению №2 – «Календарный план работ»,</w:t>
      </w:r>
      <w:r>
        <w:rPr>
          <w:color w:val="000000"/>
        </w:rPr>
        <w:t xml:space="preserve"> накладной на передачу результатов работ</w:t>
      </w:r>
      <w:r>
        <w:t xml:space="preserve"> платежным поручением, путем перечисления денежных средств на расчетный счет Подрядчика.</w:t>
      </w:r>
      <w:proofErr w:type="gramEnd"/>
    </w:p>
    <w:p w:rsidR="001A5EE8" w:rsidRDefault="004D50A6">
      <w:pPr>
        <w:pStyle w:val="justify"/>
        <w:spacing w:line="264" w:lineRule="auto"/>
      </w:pPr>
      <w:r>
        <w:t>3.1.2</w:t>
      </w:r>
      <w:r w:rsidR="00077378">
        <w:t xml:space="preserve">. Основанием для расчетов за результаты работ согласно </w:t>
      </w:r>
      <w:hyperlink r:id="rId9" w:anchor="a33">
        <w:r w:rsidR="00077378">
          <w:rPr>
            <w:rStyle w:val="-"/>
            <w:color w:val="000000"/>
            <w:u w:val="none"/>
          </w:rPr>
          <w:t>п.37</w:t>
        </w:r>
      </w:hyperlink>
      <w:r w:rsidR="00077378">
        <w:t xml:space="preserve"> Правил является подписанный Сторон</w:t>
      </w:r>
      <w:bookmarkStart w:id="1" w:name="_GoBack"/>
      <w:bookmarkEnd w:id="1"/>
      <w:r w:rsidR="00077378">
        <w:t>ами акт сдачи-приемки выполненных проектных и изыскательских работ, их видов (этапов) при разработке проектной документации и (или) выполнении изыскательских работ;</w:t>
      </w:r>
    </w:p>
    <w:p w:rsidR="001A5EE8" w:rsidRDefault="00077378">
      <w:pPr>
        <w:spacing w:line="264" w:lineRule="auto"/>
        <w:ind w:firstLine="709"/>
        <w:jc w:val="both"/>
      </w:pPr>
      <w:r>
        <w:t>3.2.Работы, выполненные некачественно по вине Подрядчика, не подлежат оплате до устранения выявленных недостатков за счет средств Подрядчика в сроки, согласованные Сторонами.</w:t>
      </w:r>
    </w:p>
    <w:p w:rsidR="001A5EE8" w:rsidRDefault="0007737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после получения результатов работ, накладной на передачу результатов работ, акта оказанных услуг или акта сдачи-приемки выполненных проектных и изыскательских работ, их видов (этапов) обязан в пятидневный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рок направить Подрядчику подписанный и скрепленный печатью один экземпляр накладной на передачу результатов работ, соответствующего акта или в письменной форме мотивированный отказ от приемки результатов работ, их видов (этапов);</w:t>
      </w:r>
      <w:proofErr w:type="gramEnd"/>
    </w:p>
    <w:p w:rsidR="001A5EE8" w:rsidRDefault="0007737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В случаях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Заказчиком накладной на передачу результатов работ, акта оказанных услуг или акта сдачи-приемки выполненных проектных и изыскательских работ, их видов (этапов) и не предоставления им мотивированного отказа от приемки результатов работ, их видов (этапов) в пяти</w:t>
      </w:r>
      <w:r>
        <w:rPr>
          <w:rFonts w:ascii="Times New Roman" w:hAnsi="Times New Roman" w:cs="Times New Roman"/>
          <w:sz w:val="24"/>
          <w:szCs w:val="24"/>
          <w:highlight w:val="white"/>
        </w:rPr>
        <w:t>дневный ср</w:t>
      </w:r>
      <w:r>
        <w:rPr>
          <w:rFonts w:ascii="Times New Roman" w:hAnsi="Times New Roman" w:cs="Times New Roman"/>
          <w:sz w:val="24"/>
          <w:szCs w:val="24"/>
        </w:rPr>
        <w:t>ок работы считаются принятыми и подлежат оплате Заказчиком.</w:t>
      </w:r>
    </w:p>
    <w:p w:rsidR="001A5EE8" w:rsidRDefault="00077378">
      <w:pPr>
        <w:spacing w:line="264" w:lineRule="auto"/>
        <w:ind w:firstLine="709"/>
        <w:jc w:val="both"/>
      </w:pPr>
      <w:r>
        <w:lastRenderedPageBreak/>
        <w:t>3.5. Расчеты за работы, их виды (этапы), выполненные по вине Подрядчика позже сроков, установленных в календарном плане, осуществляются в размере их стоимости, установленной в календарном плане.</w:t>
      </w:r>
    </w:p>
    <w:p w:rsidR="001A5EE8" w:rsidRDefault="00077378">
      <w:pPr>
        <w:spacing w:line="264" w:lineRule="auto"/>
        <w:ind w:firstLine="709"/>
        <w:jc w:val="both"/>
      </w:pPr>
      <w:r>
        <w:t>3.6. Внесение Заказчиком изменений в задание на разработку проектно-сметной документации, исходные данные для выполнения изыскательских работ осуществляется по соглашению Сторон.</w:t>
      </w:r>
    </w:p>
    <w:p w:rsidR="001A5EE8" w:rsidRDefault="00077378">
      <w:pPr>
        <w:spacing w:line="264" w:lineRule="auto"/>
        <w:ind w:firstLine="709"/>
        <w:jc w:val="both"/>
      </w:pPr>
      <w:r>
        <w:t xml:space="preserve">3.7. Заказчику переходят имущественные права на проектно-сметную документацию </w:t>
      </w:r>
      <w:proofErr w:type="gramStart"/>
      <w:r>
        <w:t>с даты</w:t>
      </w:r>
      <w:proofErr w:type="gramEnd"/>
      <w:r>
        <w:t xml:space="preserve"> полной оплаты ее стоимости на расчетный счет Подрядчика.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4.1. Подрядчик обязуется: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4.1.1. выполнить предусмотренные п.1.1. настоящего договора работы в соответствии с заданием на проектирование, исходными данными, </w:t>
      </w:r>
      <w:r>
        <w:rPr>
          <w:bCs/>
        </w:rPr>
        <w:t>СН 1.02.02-2023</w:t>
      </w:r>
      <w:r>
        <w:t>, разрешительной документацией, нормативными правовыми актами, в том числе техническими нормативными документами Республики Беларусь в сроки, предусмотренные договором и предъявить их к приемке Заказчику по акту сдачи-приемки проектных работ;</w:t>
      </w:r>
    </w:p>
    <w:p w:rsidR="001A5EE8" w:rsidRDefault="00077378">
      <w:pPr>
        <w:spacing w:line="264" w:lineRule="auto"/>
        <w:ind w:firstLine="709"/>
        <w:jc w:val="both"/>
      </w:pPr>
      <w:r>
        <w:t>4.1.2. информировать Заказчика в письменной форме о наличии в исходных данных или разрешительной документации несоответствий условиям договора, а также о необходимости пересмотра разрабатываемой проектной документации в согласованный Сторонами срок со дня получения таких данных или документации;</w:t>
      </w:r>
    </w:p>
    <w:p w:rsidR="001A5EE8" w:rsidRDefault="00077378">
      <w:pPr>
        <w:spacing w:line="264" w:lineRule="auto"/>
        <w:ind w:firstLine="709"/>
        <w:jc w:val="both"/>
      </w:pPr>
      <w:r>
        <w:t>4.1.3. после завершения работ по договору представить акт сдачи-приемки проектных работ и передать по накладной готовую проектно-сметную документацию в 5 (пяти) экземплярах на бумажном носителе и один экземпляр в электронном виде в формате, не позволяющем редактировать и вносить изменения в проектную документацию;</w:t>
      </w:r>
    </w:p>
    <w:p w:rsidR="001A5EE8" w:rsidRDefault="00077378">
      <w:pPr>
        <w:spacing w:line="264" w:lineRule="auto"/>
        <w:ind w:firstLine="709"/>
        <w:jc w:val="both"/>
      </w:pPr>
      <w:r>
        <w:t>4.1.4. выполнять указания Заказчика, представленные в письменном виде, в том числе о внесении изменений и дополнений в проектно-сметную документацию, если они не противоречат условиям настоящего договора, действующему законодательству и нормативным документам Республики Беларусь;</w:t>
      </w:r>
    </w:p>
    <w:p w:rsidR="001A5EE8" w:rsidRDefault="00077378">
      <w:pPr>
        <w:spacing w:line="264" w:lineRule="auto"/>
        <w:ind w:firstLine="709"/>
        <w:jc w:val="both"/>
      </w:pPr>
      <w:r>
        <w:t>4.1.5. согласовать готовую проектно-сметную документацию с Заказчиком;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4.1.6. </w:t>
      </w:r>
      <w:r>
        <w:rPr>
          <w:highlight w:val="white"/>
        </w:rPr>
        <w:t xml:space="preserve">устранять </w:t>
      </w:r>
      <w:bookmarkStart w:id="2" w:name="__DdeLink__806_3256784627"/>
      <w:r>
        <w:rPr>
          <w:highlight w:val="white"/>
        </w:rPr>
        <w:t>в течение 5(пяти) рабочих дней</w:t>
      </w:r>
      <w:bookmarkEnd w:id="2"/>
      <w:r>
        <w:rPr>
          <w:highlight w:val="white"/>
        </w:rPr>
        <w:t xml:space="preserve"> за свой счет допущенные по своей вине недостатки при выполнении работ, которые повлекли отступления от исходных данных, разрешительной документации и (или) договора, технико-экономических параметров объекта, предусмотренных заданием на проектирование. </w:t>
      </w:r>
      <w:proofErr w:type="gramStart"/>
      <w:r>
        <w:rPr>
          <w:highlight w:val="white"/>
        </w:rPr>
        <w:t>При обнаружении недостатков и дефектов в проектной документации Подрядчик обязан безвозмездно в течение 5(пяти) рабочих дней переделать данную документацию или иным образом устранить такие недостатки, а также возместить Заказчику убытки, причиненные ими, включая убытки, возникшие по недостаткам, обнаруженным впоследствии в ходе строительства, а также в процессе эксплуатации объекта строительства созданного на основе проектной документации;</w:t>
      </w:r>
      <w:proofErr w:type="gramEnd"/>
      <w:r>
        <w:rPr>
          <w:highlight w:val="white"/>
        </w:rPr>
        <w:t xml:space="preserve"> в случае возникновения дополнительных работ, передать Заказчику в течени</w:t>
      </w:r>
      <w:proofErr w:type="gramStart"/>
      <w:r>
        <w:rPr>
          <w:highlight w:val="white"/>
        </w:rPr>
        <w:t>и</w:t>
      </w:r>
      <w:proofErr w:type="gramEnd"/>
      <w:r>
        <w:rPr>
          <w:highlight w:val="white"/>
        </w:rPr>
        <w:t xml:space="preserve"> 10 (десять) рабочих дней измененную проектно-сметную документацию;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Согласовывать готовую проектную документацию с Заказчиком, а при необходимости совместно с Заказчиком - с соответствующими государственными органами и органами местного управления и самоуправления;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5"/>
      <w:bookmarkEnd w:id="3"/>
      <w:r>
        <w:rPr>
          <w:rFonts w:ascii="Times New Roman" w:hAnsi="Times New Roman" w:cs="Times New Roman"/>
          <w:sz w:val="24"/>
          <w:szCs w:val="24"/>
        </w:rPr>
        <w:t>4.1.8</w:t>
      </w:r>
      <w:r>
        <w:rPr>
          <w:rFonts w:ascii="Times New Roman" w:hAnsi="Times New Roman" w:cs="Times New Roman"/>
          <w:b/>
          <w:sz w:val="24"/>
          <w:szCs w:val="24"/>
        </w:rPr>
        <w:t>.Информировать Заказчика в письменной форме: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представленных Заказчиком некачественно подготовленных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проектирование и комплекте исходных данных, необходимых для исполнения договора;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обстоятельствах, препятствующих выполнению Подрядчиком принятых на себя обязательств по договору;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невозможности получения ожидаемого результата работ;</w:t>
      </w:r>
    </w:p>
    <w:p w:rsidR="001A5EE8" w:rsidRDefault="0007737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4.1.9.приостановить работы, являющиеся предметом договора, в случаях, указанных в </w:t>
      </w:r>
      <w:hyperlink w:anchor="P155">
        <w:r>
          <w:rPr>
            <w:rStyle w:val="ListLabel9"/>
          </w:rPr>
          <w:t>подпункте 4.1.8.</w:t>
        </w:r>
      </w:hyperlink>
      <w:r>
        <w:rPr>
          <w:rFonts w:ascii="Times New Roman" w:hAnsi="Times New Roman" w:cs="Times New Roman"/>
          <w:sz w:val="24"/>
          <w:szCs w:val="24"/>
        </w:rPr>
        <w:t>настоящего пункта, до получения от Заказчика соответствующих указаний;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4.1.10. передать Заказчику комплект проектной документации в сроки, предусмотренные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договором, а также согласованную в соответствии с законодательством проектную документацию в количестве 5-ти экземпляров, в том числе один экземпляр в электронном виде (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формат), и Акт сдачи-приемки готовой продукции.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4.1.11. не передавать без согласия Заказчика проектную документацию (экземпляры, копии) третьим лицам;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4.1.12.гарантировать Заказчику отсутствие у третьих лиц права воспрепятствовать выполнению работ или ограничить их выполнение на основе подготовленной Подрядчиком проектной, в том числе сметной, документации;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4.1.13. организовывать и осуществлять комплексную разработку проектной документации, выполнение изыскательских работ в сроки, установленные в календарном плане;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4.1.14. координировать деятельность субподрядчиков по безусловному выполнению работ, являющихся предметом договора, и обеспечению их должного качества и соответствия проектной документации;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4.1.15. составлять с участием субподрядчиков и утверждать по согласованию с ними календарные планы выполнения работ, являющихся предметом договора, в целях своевременного их выполнения;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4.1.16. осуществлять контроль за соответствием объемов, стоимости, качества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выполняемых субподрядчиками работ условиям заключенных договоров субподряда и договора, а также требованиям нормативных правовых актов, в том числе технических нормативных правовых актов;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4.1.17. принимать от субподрядчиков результаты работ и оплачивать их в порядке, установленном в договоре субподряда;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4.1.18. привлекать субподрядчиков к выполнению работ, связанных с внесением изменений и (или) дополнений в разработанную проектную документацию, и иных дополнительных работ при обнаружении недостатков в процессе строительства объекта;</w:t>
      </w:r>
    </w:p>
    <w:p w:rsidR="001A5EE8" w:rsidRDefault="0007737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4.1.19. передать заказчику проектную документацию, согласованную в установленном </w:t>
      </w:r>
      <w:hyperlink r:id="rId10">
        <w:r>
          <w:rPr>
            <w:rStyle w:val="ListLabel9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прошедшую государственную экспертизу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необходимости);</w:t>
      </w:r>
    </w:p>
    <w:p w:rsidR="001A5EE8" w:rsidRDefault="00077378">
      <w:pPr>
        <w:tabs>
          <w:tab w:val="left" w:pos="0"/>
        </w:tabs>
        <w:suppressAutoHyphens/>
        <w:spacing w:line="264" w:lineRule="auto"/>
        <w:ind w:firstLine="567"/>
        <w:jc w:val="both"/>
      </w:pPr>
      <w:r>
        <w:t>4.1.20. исполнять иные обязанности предусмотренные настоящим договором, Правилами и иными нормативными правовыми актами;</w:t>
      </w:r>
    </w:p>
    <w:p w:rsidR="001A5EE8" w:rsidRDefault="00077378">
      <w:pPr>
        <w:tabs>
          <w:tab w:val="left" w:pos="0"/>
          <w:tab w:val="left" w:pos="1600"/>
        </w:tabs>
        <w:suppressAutoHyphens/>
        <w:spacing w:line="264" w:lineRule="auto"/>
        <w:ind w:firstLine="567"/>
        <w:jc w:val="both"/>
      </w:pPr>
      <w:r>
        <w:t xml:space="preserve">4.1.21. перед началом строительства Объекта заключить с Заказчиком договор на ведение авторского надзора за строительством. 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4.2. Подрядчик вправе:</w:t>
      </w:r>
    </w:p>
    <w:p w:rsidR="001A5EE8" w:rsidRDefault="00077378">
      <w:pPr>
        <w:spacing w:line="264" w:lineRule="auto"/>
        <w:ind w:firstLine="709"/>
        <w:jc w:val="both"/>
      </w:pPr>
      <w:r>
        <w:t>4.2.1. самостоятельно определять способ выполнения работ, являющихся предметом договора, в соответствии с заданием на проектирование, исходными данными, разрешительной документацией, техническими нормативными правовыми актами и договором;</w:t>
      </w:r>
    </w:p>
    <w:p w:rsidR="001A5EE8" w:rsidRDefault="00077378">
      <w:pPr>
        <w:spacing w:line="264" w:lineRule="auto"/>
        <w:ind w:firstLine="709"/>
        <w:jc w:val="both"/>
      </w:pPr>
      <w:r>
        <w:t>4.2.2. получать оплату за результаты работ;</w:t>
      </w:r>
    </w:p>
    <w:p w:rsidR="001A5EE8" w:rsidRDefault="00077378">
      <w:pPr>
        <w:spacing w:line="264" w:lineRule="auto"/>
        <w:ind w:firstLine="709"/>
        <w:jc w:val="both"/>
      </w:pPr>
      <w:proofErr w:type="gramStart"/>
      <w:r>
        <w:t>4.2.3.привлекать для выполнения отдельных разделов (частей) проектной документации, видов (этапов) проектных и изыскательских работ в порядке, определенном законодательством, субподрядчиков на основании договоров субподряда, при этом Подрядчик несет ответственность перед Заказчиком за выполняемые субподрядчиком работы;</w:t>
      </w:r>
      <w:proofErr w:type="gramEnd"/>
    </w:p>
    <w:p w:rsidR="001A5EE8" w:rsidRDefault="00077378">
      <w:pPr>
        <w:spacing w:line="264" w:lineRule="auto"/>
        <w:ind w:firstLine="709"/>
        <w:jc w:val="both"/>
      </w:pPr>
      <w:r>
        <w:t>4.2.4. иметь доступ на объекты строительства и место производства работ, получать документацию от участников строительной деятельности, необходимую при осуществлении авторского надзора за строительством запроектированного объекта.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4.3. Заказчик вправе:</w:t>
      </w:r>
    </w:p>
    <w:p w:rsidR="001A5EE8" w:rsidRDefault="00077378">
      <w:pPr>
        <w:pStyle w:val="justify"/>
      </w:pPr>
      <w:r>
        <w:t>4.3.1. осуществлять контроль и надзор за ходом выполняемых работ, соблюдением сроков их выполнения.</w:t>
      </w:r>
    </w:p>
    <w:p w:rsidR="001A5EE8" w:rsidRDefault="00077378">
      <w:pPr>
        <w:pStyle w:val="justify"/>
      </w:pPr>
      <w:r>
        <w:t xml:space="preserve">4.3.2. в случае </w:t>
      </w:r>
      <w:proofErr w:type="spellStart"/>
      <w:r>
        <w:t>неустранения</w:t>
      </w:r>
      <w:proofErr w:type="spellEnd"/>
      <w:r>
        <w:t xml:space="preserve"> Подрядчиком недостатков, проектной документации, в том числе нарушения сроков и порядка их устранения Заказчик вправе поручить устранение данных недостатков третьему лицу, либо устранить их своими силами и потребовать от должника возмещения понесенных расходов и других убытков;</w:t>
      </w:r>
    </w:p>
    <w:p w:rsidR="001A5EE8" w:rsidRDefault="00077378">
      <w:pPr>
        <w:pStyle w:val="justify"/>
      </w:pPr>
      <w:r>
        <w:t>4.3.3. осуществлять проверку хода и качества работ, выполняемых Подрядчиком, не вмешиваясь в его производственную и хозяйственную деятельность;</w:t>
      </w:r>
    </w:p>
    <w:p w:rsidR="001A5EE8" w:rsidRDefault="00077378">
      <w:pPr>
        <w:pStyle w:val="justify"/>
      </w:pPr>
      <w:r>
        <w:lastRenderedPageBreak/>
        <w:t>4.3.4. отказаться от исполнения договора в любое время до сдачи результатов работ при наличии уважительных причин, уплатив Подрядчику часть установленной договорной цены за работы, выполненные до получения Подрядчиком уведомления об отказе заказчика от исполнения договора;</w:t>
      </w:r>
    </w:p>
    <w:p w:rsidR="001A5EE8" w:rsidRDefault="00077378">
      <w:pPr>
        <w:pStyle w:val="justify"/>
      </w:pPr>
      <w:r>
        <w:t>4.3.5. требовать возмещения причиненных ему убытков;</w:t>
      </w:r>
    </w:p>
    <w:p w:rsidR="001A5EE8" w:rsidRDefault="00077378">
      <w:pPr>
        <w:pStyle w:val="justify"/>
      </w:pPr>
      <w:r>
        <w:t>4.3.6. требовать предоставления дополнительного количества экземпляров проектной документации сверх установленного соответствующими техническими нормативными правовыми актами количества за дополнительную плату по договоренности с Подрядчиком;</w:t>
      </w:r>
    </w:p>
    <w:p w:rsidR="001A5EE8" w:rsidRDefault="00077378">
      <w:pPr>
        <w:pStyle w:val="justify"/>
      </w:pPr>
      <w:r>
        <w:t>4.3.7. потребовать от Подрядчика представления обоснования договорной цены работ, являющихся предметом договора, в том числе выполняемых субподрядчиками;</w:t>
      </w:r>
    </w:p>
    <w:p w:rsidR="001A5EE8" w:rsidRDefault="00077378">
      <w:pPr>
        <w:pStyle w:val="justify"/>
      </w:pPr>
      <w:r>
        <w:t>4.3.8. Заказчик имеет также иные права, предусмотренные законодательством и договором.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4.4.Заказчик обязуется:</w:t>
      </w:r>
    </w:p>
    <w:p w:rsidR="001A5EE8" w:rsidRDefault="00077378">
      <w:pPr>
        <w:spacing w:line="264" w:lineRule="auto"/>
        <w:ind w:firstLine="709"/>
        <w:jc w:val="both"/>
      </w:pPr>
      <w:r>
        <w:t>4.4.1. в письменной форме назначить из числа своих компетентных сотрудников Представителя, имеющего право принимать обязательные решения в части согласования технических, организационных и других вопросов, связанных с выполнением Подрядчиком своих обязательств.</w:t>
      </w:r>
    </w:p>
    <w:p w:rsidR="001A5EE8" w:rsidRDefault="00077378">
      <w:pPr>
        <w:spacing w:line="264" w:lineRule="auto"/>
        <w:ind w:firstLine="709"/>
        <w:jc w:val="both"/>
      </w:pPr>
      <w:r>
        <w:t>4.4.2.принимать, рассматривать, согласовывать и утверждать предоставляемые Подрядчиком материалы и документы, касающиеся предмета договора, в течение 5 (пяти) рабочих дней.</w:t>
      </w:r>
    </w:p>
    <w:p w:rsidR="001A5EE8" w:rsidRDefault="00077378">
      <w:pPr>
        <w:spacing w:line="264" w:lineRule="auto"/>
        <w:ind w:firstLine="709"/>
        <w:jc w:val="both"/>
      </w:pPr>
      <w:r>
        <w:t>4.4.3. рассматривать вопрос об изменении договорной цены в связи с обстоятельствами, не зависящими от Подрядчика и предусмотренными условиями заключенного договора, в том числе при изменении законодательства, уточнении заказчиком задания на проектирование и сметной стоимости проектируемого объекта;</w:t>
      </w:r>
    </w:p>
    <w:p w:rsidR="001A5EE8" w:rsidRDefault="00077378">
      <w:pPr>
        <w:spacing w:line="264" w:lineRule="auto"/>
        <w:ind w:firstLine="709"/>
        <w:jc w:val="both"/>
      </w:pPr>
      <w:r>
        <w:t xml:space="preserve"> 4.4.4. в случае необходимости получения согласований, производимых на платной основе, произвести оплату их стоимости.</w:t>
      </w:r>
    </w:p>
    <w:p w:rsidR="001A5EE8" w:rsidRDefault="00077378">
      <w:pPr>
        <w:spacing w:line="264" w:lineRule="auto"/>
        <w:ind w:firstLine="709"/>
        <w:jc w:val="both"/>
      </w:pPr>
      <w:r>
        <w:t>4.4.5. участвовать вместе с Подрядчиком в согласовании готовой проектно-сметной документации с соответствующими государственными органами и органами местного управления и самоуправления.</w:t>
      </w:r>
    </w:p>
    <w:p w:rsidR="001A5EE8" w:rsidRDefault="00077378">
      <w:pPr>
        <w:spacing w:line="264" w:lineRule="auto"/>
        <w:ind w:firstLine="709"/>
        <w:jc w:val="both"/>
      </w:pPr>
      <w:r>
        <w:t>4.4.6. п</w:t>
      </w:r>
      <w:r>
        <w:rPr>
          <w:bCs/>
        </w:rPr>
        <w:t>роизводить оплату выполненных работ, их видов (этапов).</w:t>
      </w:r>
    </w:p>
    <w:p w:rsidR="001A5EE8" w:rsidRDefault="00077378">
      <w:pPr>
        <w:spacing w:line="264" w:lineRule="auto"/>
        <w:ind w:firstLine="709"/>
        <w:jc w:val="both"/>
      </w:pPr>
      <w:r>
        <w:t xml:space="preserve">4.4.7. </w:t>
      </w:r>
      <w:r>
        <w:rPr>
          <w:rFonts w:eastAsiaTheme="minorEastAsia"/>
        </w:rPr>
        <w:t xml:space="preserve">привлечь </w:t>
      </w:r>
      <w:r>
        <w:t>П</w:t>
      </w:r>
      <w:r>
        <w:rPr>
          <w:rFonts w:eastAsiaTheme="minorEastAsia"/>
        </w:rPr>
        <w:t>одрядчика к участию в деле по иску, предъявленному к заказчику третьим лицом в связи с недостатками составленной проектной документации или выполненных изыскательских работ;</w:t>
      </w:r>
    </w:p>
    <w:p w:rsidR="001A5EE8" w:rsidRDefault="00077378">
      <w:pPr>
        <w:spacing w:line="264" w:lineRule="auto"/>
        <w:ind w:firstLine="709"/>
        <w:jc w:val="both"/>
      </w:pPr>
      <w:r>
        <w:t>4.4.8.добросовестно исполнять принятые на себя в рамках настоящего договора обязательства.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5. ОТВЕТСТВЕННОСТЬ СТОРОН</w:t>
      </w:r>
    </w:p>
    <w:p w:rsidR="001A5EE8" w:rsidRDefault="00077378">
      <w:pPr>
        <w:pStyle w:val="newncpi"/>
        <w:spacing w:line="264" w:lineRule="auto"/>
        <w:ind w:firstLine="709"/>
      </w:pPr>
      <w:r>
        <w:t xml:space="preserve">5.1. Заказчик несет ответственность за невыполнение или ненадлежащее выполнение обязательств, предусмотренных договором, и уплачивает неустойку (пеню) Подрядчику </w:t>
      </w:r>
      <w:proofErr w:type="gramStart"/>
      <w:r>
        <w:t>за</w:t>
      </w:r>
      <w:proofErr w:type="gramEnd"/>
      <w:r>
        <w:t>:</w:t>
      </w:r>
    </w:p>
    <w:p w:rsidR="001A5EE8" w:rsidRDefault="00077378">
      <w:pPr>
        <w:pStyle w:val="newncpi"/>
        <w:spacing w:line="264" w:lineRule="auto"/>
        <w:ind w:firstLine="709"/>
      </w:pPr>
      <w:r>
        <w:t>- необоснованное уклонение от приемки выполненных работ, их видов (этапов) и оформления документов, подтверждающих их выполнение, - в размере 0,2 процента стоимости непринятых работ, их видов (этапов) за каждый день просрочки, но не более стоимости этих работ;</w:t>
      </w:r>
    </w:p>
    <w:p w:rsidR="001A5EE8" w:rsidRDefault="00077378">
      <w:pPr>
        <w:pStyle w:val="newncpi"/>
        <w:spacing w:line="264" w:lineRule="auto"/>
        <w:ind w:firstLine="709"/>
      </w:pPr>
      <w:r>
        <w:t>- нарушение сроков оплаты выполненных и принятых в установленном порядке работ, их видов (этапов) - в размере 0,2 процента не перечисленной суммы за каждый день просрочки платежа, но не более размера этой суммы.</w:t>
      </w:r>
    </w:p>
    <w:p w:rsidR="001A5EE8" w:rsidRDefault="00077378">
      <w:pPr>
        <w:pStyle w:val="point"/>
        <w:spacing w:line="264" w:lineRule="auto"/>
        <w:ind w:firstLine="709"/>
      </w:pPr>
      <w:r>
        <w:t xml:space="preserve">5.2. Подрядчик несет ответственность за невыполнение или ненадлежащее выполнение обязательств, предусмотренных договором, и уплачивает неустойку (пеню) Заказчику </w:t>
      </w:r>
      <w:proofErr w:type="gramStart"/>
      <w:r>
        <w:t>за</w:t>
      </w:r>
      <w:proofErr w:type="gramEnd"/>
      <w:r>
        <w:t>:</w:t>
      </w:r>
    </w:p>
    <w:p w:rsidR="001A5EE8" w:rsidRDefault="00077378">
      <w:pPr>
        <w:pStyle w:val="newncpi"/>
        <w:spacing w:line="264" w:lineRule="auto"/>
        <w:ind w:firstLine="709"/>
      </w:pPr>
      <w:r>
        <w:t>- несоблюдение сроков выполнения работ, их видов (этапов), установленных в календарном плане, - в размере 0,2 процента стоимости невыполненных работ, их видов (этапов) за каждый день просрочки, но не более их стоимости;</w:t>
      </w:r>
    </w:p>
    <w:p w:rsidR="001A5EE8" w:rsidRDefault="00077378">
      <w:pPr>
        <w:pStyle w:val="newncpi"/>
        <w:spacing w:line="264" w:lineRule="auto"/>
        <w:ind w:firstLine="709"/>
      </w:pPr>
      <w:r>
        <w:t>- нарушение сроков сдачи Заказчику результатов работ, их видов (этапов), установленных договором, - в размере 0,2 процента от цены работ по договору за каждый день просрочки, но не более их цены;</w:t>
      </w:r>
    </w:p>
    <w:p w:rsidR="001A5EE8" w:rsidRDefault="00077378">
      <w:pPr>
        <w:pStyle w:val="newncpi"/>
        <w:spacing w:line="264" w:lineRule="auto"/>
        <w:ind w:firstLine="709"/>
      </w:pPr>
      <w:r>
        <w:lastRenderedPageBreak/>
        <w:t xml:space="preserve">- односторонний отказ от исполнения обязательств по осуществлению авторского надзора за строительством - в размере 10 процентов от цены работ по договору. </w:t>
      </w:r>
    </w:p>
    <w:p w:rsidR="001A5EE8" w:rsidRDefault="00077378">
      <w:pPr>
        <w:pStyle w:val="point"/>
        <w:spacing w:line="264" w:lineRule="auto"/>
        <w:ind w:firstLine="709"/>
      </w:pPr>
      <w:r>
        <w:t>5.3. Недостатки в проектной документации, допущенные по вине Подрядчика и выявленные в процессе строительства объекта, подлежат устранению Подрядчиком за свой счет в течени</w:t>
      </w:r>
      <w:proofErr w:type="gramStart"/>
      <w:r>
        <w:t>и</w:t>
      </w:r>
      <w:proofErr w:type="gramEnd"/>
      <w:r>
        <w:t xml:space="preserve"> 10 банковских дней.  </w:t>
      </w:r>
    </w:p>
    <w:p w:rsidR="001A5EE8" w:rsidRDefault="00077378">
      <w:pPr>
        <w:pStyle w:val="newncpi"/>
        <w:spacing w:line="264" w:lineRule="auto"/>
        <w:ind w:firstLine="709"/>
      </w:pPr>
      <w:r>
        <w:t>5.4. За несвоевременное устранение дефектов, указанных Заказчиком Подрядчик уплачивает неустойку в размере 1 процента стоимости работ по устранению дефектов за каждый день просрочки.</w:t>
      </w:r>
    </w:p>
    <w:p w:rsidR="001A5EE8" w:rsidRDefault="00077378">
      <w:pPr>
        <w:pStyle w:val="point"/>
        <w:spacing w:line="264" w:lineRule="auto"/>
        <w:ind w:firstLine="709"/>
      </w:pPr>
      <w:r>
        <w:t xml:space="preserve">5.4. Подрядчик не несет ответственность </w:t>
      </w:r>
      <w:proofErr w:type="gramStart"/>
      <w:r>
        <w:t>за</w:t>
      </w:r>
      <w:proofErr w:type="gramEnd"/>
      <w:r>
        <w:t>:</w:t>
      </w:r>
    </w:p>
    <w:p w:rsidR="001A5EE8" w:rsidRDefault="00077378">
      <w:pPr>
        <w:pStyle w:val="newncpi"/>
        <w:spacing w:line="264" w:lineRule="auto"/>
        <w:ind w:firstLine="709"/>
      </w:pPr>
      <w:r>
        <w:t>-допущенные без согласования с ним отступления от проектной документации в процессе строительства объекта и его эксплуатации;</w:t>
      </w:r>
    </w:p>
    <w:p w:rsidR="001A5EE8" w:rsidRDefault="00077378">
      <w:pPr>
        <w:spacing w:line="264" w:lineRule="auto"/>
        <w:ind w:firstLine="709"/>
        <w:jc w:val="both"/>
      </w:pPr>
      <w:r>
        <w:t>- недостатки в проектной документации, которые являются следствием недостатков задания на проектирование, разрешительной документации, исходных данных.</w:t>
      </w:r>
    </w:p>
    <w:p w:rsidR="001A5EE8" w:rsidRDefault="00077378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Подрядчик несет перед Заказчиком ответственность за последствия невыполнения или ненадлежащего выполнения обязательств субподрядчиками. Субподрядчики несут ответственность перед Подрядчиком за выполнение работ в объемах и сроки, которые определены договором субподряда, а также за их соответствие требованиям нормативных правовых актов, в том числе технических нормативных правовых актов.</w:t>
      </w:r>
    </w:p>
    <w:p w:rsidR="001A5EE8" w:rsidRDefault="0007737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5.6.В случае, если договор на выполнение отдельных видов (этапов) работ заключен заказчиком с согласия Подрядчика с другими лицами, ответственность за невыполнение или ненадлежащее выполнение обязательств по этому договору несут указанные лица непосредственно перед заказчиком.</w:t>
      </w:r>
    </w:p>
    <w:p w:rsidR="001A5EE8" w:rsidRDefault="0007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5.7.</w:t>
      </w:r>
      <w:r>
        <w:rPr>
          <w:rFonts w:ascii="Times New Roman" w:hAnsi="Times New Roman" w:cs="Times New Roman"/>
          <w:sz w:val="24"/>
          <w:szCs w:val="24"/>
        </w:rPr>
        <w:t xml:space="preserve"> Разногласия Сторон в отношении качества работ, обоснованности выводов и других вопросов, относящихся к предмету Договора, разрешаются путем привлечения независимых экспертов, мнения которых является обязательными для Сторон. Стоимость экспертизы возмещает Сторона, признанная неправой, а при частичной неправоте обеих Сторон, они несут затраты поровну.</w:t>
      </w:r>
    </w:p>
    <w:p w:rsidR="001A5EE8" w:rsidRDefault="00077378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 предоставления ЭСЧФ до 10-го числа месяца, следующего за месяцем оказания Услуги, Подрядчик уплачивает Заказчику пеню в размере суммы НДС по выставленному с просрочкой, либо не выставленному ЭСЧФ, начиная с 11-го числа месяца, следующего за месяцем оказания Услуги, за каждый день просрочки до даты выставления ЭСЧФ.</w:t>
      </w:r>
      <w:proofErr w:type="gramEnd"/>
    </w:p>
    <w:p w:rsidR="001A5EE8" w:rsidRDefault="00077378">
      <w:pPr>
        <w:pStyle w:val="af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предъявления контролирующими органами Заказчику санкций в связи с указанием Исполнителем в ЭСЧФ недостоверных сведений, Подрядчик уплачивает Заказчику штраф в размере 20% стоимости выполненных работ по соответствующему акту сдачи-приемки выполненных работ.</w:t>
      </w:r>
    </w:p>
    <w:p w:rsidR="001A5EE8" w:rsidRDefault="00077378">
      <w:pPr>
        <w:spacing w:line="264" w:lineRule="auto"/>
        <w:ind w:firstLine="709"/>
        <w:jc w:val="both"/>
      </w:pPr>
      <w:r>
        <w:t>5.9.Права на техническую документацию и использование в ней отдельных технических решений могут быть переданы третьим лицам только с письменного согласия Сторон.</w:t>
      </w:r>
    </w:p>
    <w:p w:rsidR="001A5EE8" w:rsidRDefault="00077378">
      <w:pPr>
        <w:spacing w:line="264" w:lineRule="auto"/>
        <w:ind w:firstLine="709"/>
        <w:jc w:val="both"/>
      </w:pPr>
      <w:r>
        <w:t>5.10. В случае изменения нормативно-технических требований, в процессе строительства, Подрядчик корректирует по просьбе Заказчика проектно-сметную документацию за дополнительную плату.</w:t>
      </w:r>
    </w:p>
    <w:p w:rsidR="001A5EE8" w:rsidRDefault="00077378">
      <w:pPr>
        <w:spacing w:line="264" w:lineRule="auto"/>
        <w:ind w:firstLine="709"/>
        <w:jc w:val="both"/>
      </w:pPr>
      <w:r>
        <w:t>5.11. Подрядчик несет полную ответственность за искажение информации, предоставленной к оплате Заказчику в сметах, калькуляциях и других финансовых документах, формирующих цену договора.</w:t>
      </w:r>
    </w:p>
    <w:p w:rsidR="001A5EE8" w:rsidRDefault="00077378">
      <w:pPr>
        <w:spacing w:line="264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5.12.Выплата неустойки не освобождает стороны от выполнения обязательств по договору, если иное не предусмотрено договором.</w:t>
      </w:r>
    </w:p>
    <w:p w:rsidR="001A5EE8" w:rsidRDefault="00077378">
      <w:pPr>
        <w:spacing w:line="264" w:lineRule="auto"/>
        <w:ind w:firstLine="709"/>
        <w:jc w:val="both"/>
      </w:pPr>
      <w:r>
        <w:rPr>
          <w:rFonts w:eastAsiaTheme="minorEastAsia"/>
        </w:rPr>
        <w:t>5.13.Окончание срока действия договора не освобождает стороны от ответственности за его нарушение.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6. СРОК ДЕЙСТВИЯ ДОГОВОРА, ПОРЯДОК ЕГО ИЗМЕНЕНИЯ, ДОПОЛНЕНИЯ, РАСТОРЖЕНИЯ И РАССМОТРЕНИЯ СПОРОВ.</w:t>
      </w:r>
    </w:p>
    <w:p w:rsidR="001A5EE8" w:rsidRDefault="00077378">
      <w:pPr>
        <w:spacing w:line="264" w:lineRule="auto"/>
        <w:ind w:firstLine="709"/>
        <w:jc w:val="both"/>
      </w:pPr>
      <w:r>
        <w:t>6.1. Договор вступает в силу со дня его подписания обеими Сторонами и действует до ввода объекта в эксплуатацию.</w:t>
      </w:r>
    </w:p>
    <w:p w:rsidR="001A5EE8" w:rsidRDefault="00077378">
      <w:pPr>
        <w:spacing w:line="264" w:lineRule="auto"/>
        <w:ind w:firstLine="709"/>
        <w:jc w:val="both"/>
      </w:pPr>
      <w:r>
        <w:lastRenderedPageBreak/>
        <w:t>6.2. Все изменения и дополнения к настоящему договору  производятся в письменной форме путем заключения дополнительного соглашения, которое подписывается Сторонами или их уполномоченными представителями (</w:t>
      </w:r>
      <w:hyperlink r:id="rId11" w:anchor="a70">
        <w:r>
          <w:rPr>
            <w:rStyle w:val="-"/>
            <w:color w:val="000000"/>
          </w:rPr>
          <w:t>п.51</w:t>
        </w:r>
      </w:hyperlink>
      <w:r>
        <w:t xml:space="preserve"> Правил).</w:t>
      </w:r>
    </w:p>
    <w:p w:rsidR="001A5EE8" w:rsidRDefault="00077378">
      <w:pPr>
        <w:spacing w:line="264" w:lineRule="auto"/>
        <w:ind w:firstLine="709"/>
        <w:jc w:val="both"/>
      </w:pPr>
      <w:r>
        <w:t>6.3.</w:t>
      </w:r>
      <w:r>
        <w:rPr>
          <w:spacing w:val="2"/>
        </w:rPr>
        <w:t xml:space="preserve"> Заказчик может в любое время, до сдачи ему документации, отказаться от исполнения настоящего Договора. В этом случае Заказчик обязан оплатить </w:t>
      </w:r>
      <w:r>
        <w:t>П</w:t>
      </w:r>
      <w:r>
        <w:rPr>
          <w:spacing w:val="2"/>
        </w:rPr>
        <w:t>одрядчику стоимость выполненной работы, до получения извещения об отказе Заказчика от исполнения Договора.</w:t>
      </w:r>
    </w:p>
    <w:p w:rsidR="001A5EE8" w:rsidRDefault="00077378">
      <w:pPr>
        <w:spacing w:line="264" w:lineRule="auto"/>
        <w:ind w:firstLine="709"/>
        <w:jc w:val="both"/>
      </w:pPr>
      <w:r>
        <w:t>6.4. Договор, может быть, расторгнут до завершения выполнения работ в полном объеме по предложению: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6.4.1. Заказчика </w:t>
      </w:r>
      <w:proofErr w:type="gramStart"/>
      <w:r>
        <w:t>при</w:t>
      </w:r>
      <w:proofErr w:type="gramEnd"/>
      <w:r>
        <w:t>: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- неоднократном </w:t>
      </w:r>
      <w:proofErr w:type="gramStart"/>
      <w:r>
        <w:t>нарушении</w:t>
      </w:r>
      <w:proofErr w:type="gramEnd"/>
      <w:r>
        <w:t xml:space="preserve"> Подрядчиком сроков выполнения работ, предусмотренных договором;</w:t>
      </w:r>
    </w:p>
    <w:p w:rsidR="001A5EE8" w:rsidRDefault="00077378">
      <w:pPr>
        <w:pStyle w:val="justify"/>
        <w:spacing w:line="264" w:lineRule="auto"/>
        <w:ind w:firstLine="709"/>
      </w:pPr>
      <w:r>
        <w:t>- нецелесообразности дальнейшего проведения работ;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- </w:t>
      </w:r>
      <w:proofErr w:type="gramStart"/>
      <w:r>
        <w:t>изменении</w:t>
      </w:r>
      <w:proofErr w:type="gramEnd"/>
      <w:r>
        <w:t xml:space="preserve"> условий финансирования работ, являющихся предметом настоящего договора;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6.4.2. Подрядчика </w:t>
      </w:r>
      <w:proofErr w:type="gramStart"/>
      <w:r>
        <w:t>при</w:t>
      </w:r>
      <w:proofErr w:type="gramEnd"/>
      <w:r>
        <w:t>:</w:t>
      </w:r>
    </w:p>
    <w:p w:rsidR="001A5EE8" w:rsidRDefault="00077378">
      <w:pPr>
        <w:pStyle w:val="justify"/>
        <w:spacing w:line="264" w:lineRule="auto"/>
        <w:ind w:firstLine="709"/>
      </w:pPr>
      <w:r>
        <w:t>- не оплате в течение 30 дней Заказчиком аванса, выполненных и сданных в установленном порядке этапов работ;</w:t>
      </w:r>
    </w:p>
    <w:p w:rsidR="001A5EE8" w:rsidRDefault="00077378">
      <w:pPr>
        <w:pStyle w:val="justify"/>
        <w:spacing w:line="264" w:lineRule="auto"/>
        <w:ind w:firstLine="709"/>
      </w:pPr>
      <w:r>
        <w:t>6.4.3. любой из Сторон:</w:t>
      </w:r>
    </w:p>
    <w:p w:rsidR="001A5EE8" w:rsidRDefault="00077378">
      <w:pPr>
        <w:pStyle w:val="justify"/>
        <w:spacing w:line="264" w:lineRule="auto"/>
        <w:ind w:firstLine="709"/>
      </w:pPr>
      <w:r>
        <w:t>- если на предложение о внесении изменений в существенные условия договора другая Сторона не дала ответ в установленный срок или отказалась от изменения его условий;</w:t>
      </w:r>
    </w:p>
    <w:p w:rsidR="001A5EE8" w:rsidRDefault="00077378">
      <w:pPr>
        <w:pStyle w:val="justify"/>
        <w:spacing w:line="264" w:lineRule="auto"/>
        <w:ind w:firstLine="709"/>
      </w:pPr>
      <w:r>
        <w:t>- при нахождении одной из Сторон по договору в процессе ликвидации (прекращения деятельности) или возбуждении в отношении нее производства по делу об экономической несостоятельности (банкротстве) и открытии конкурсного производства.</w:t>
      </w:r>
    </w:p>
    <w:p w:rsidR="001A5EE8" w:rsidRDefault="00077378">
      <w:pPr>
        <w:pStyle w:val="justify"/>
        <w:spacing w:line="264" w:lineRule="auto"/>
        <w:ind w:firstLine="709"/>
      </w:pPr>
      <w:r>
        <w:t>6.5. Предложение о расторжении договора в письменном виде заинтересованная Сторона направляет второй Стороне, которая обязана рассмотреть его в течение 10-ти календарных дней.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При согласии другой Стороны расторжение договора оформляется актом сдачи-приемки выполненных работ (этапов), </w:t>
      </w:r>
      <w:proofErr w:type="gramStart"/>
      <w:r>
        <w:t>в</w:t>
      </w:r>
      <w:proofErr w:type="gramEnd"/>
      <w:r>
        <w:t xml:space="preserve"> котором указываются:</w:t>
      </w:r>
    </w:p>
    <w:p w:rsidR="001A5EE8" w:rsidRDefault="00077378">
      <w:pPr>
        <w:pStyle w:val="justify"/>
        <w:spacing w:line="264" w:lineRule="auto"/>
        <w:ind w:firstLine="709"/>
      </w:pPr>
      <w:r>
        <w:t>- стоимость фактически выполненных Подрядчиком и принятых Заказчиком работ;</w:t>
      </w:r>
    </w:p>
    <w:p w:rsidR="001A5EE8" w:rsidRDefault="00077378">
      <w:pPr>
        <w:pStyle w:val="justify"/>
        <w:spacing w:line="264" w:lineRule="auto"/>
        <w:ind w:firstLine="709"/>
      </w:pPr>
      <w:r>
        <w:t>- перечень передаваемых Заказчику результатов и (или) документации, в том числе требующих доработки;</w:t>
      </w:r>
    </w:p>
    <w:p w:rsidR="001A5EE8" w:rsidRDefault="00077378">
      <w:pPr>
        <w:pStyle w:val="justify"/>
        <w:spacing w:line="264" w:lineRule="auto"/>
        <w:ind w:firstLine="709"/>
      </w:pPr>
      <w:r>
        <w:t>- другие обязательства Сторон, связанные с расторжением договора.</w:t>
      </w:r>
    </w:p>
    <w:p w:rsidR="001A5EE8" w:rsidRDefault="00077378">
      <w:pPr>
        <w:pStyle w:val="justify"/>
        <w:spacing w:line="264" w:lineRule="auto"/>
        <w:ind w:firstLine="709"/>
      </w:pPr>
      <w:r>
        <w:t>6.6. После подписания договора Заказчик вправе в любое время, до сдачи ему работы, в одностороннем порядке отказаться от договора, а Подрядчик вернуть Заказчику всю сумму перечисленных средств,  если:</w:t>
      </w:r>
    </w:p>
    <w:p w:rsidR="001A5EE8" w:rsidRDefault="00077378">
      <w:pPr>
        <w:pStyle w:val="justify"/>
        <w:spacing w:line="264" w:lineRule="auto"/>
        <w:ind w:firstLine="709"/>
      </w:pPr>
      <w:r>
        <w:t>- Подрядчик в течение 30 дней не приступает к исполнению договора;</w:t>
      </w:r>
    </w:p>
    <w:p w:rsidR="001A5EE8" w:rsidRDefault="00077378">
      <w:pPr>
        <w:pStyle w:val="justify"/>
        <w:spacing w:line="264" w:lineRule="auto"/>
        <w:ind w:firstLine="709"/>
      </w:pPr>
      <w:r>
        <w:t>- Подрядчик выполняет работу с нарушением сроков, предусмотренных в календарном плане, что ставит под сомнение ее завершение к установленному договором сроку;</w:t>
      </w:r>
    </w:p>
    <w:p w:rsidR="001A5EE8" w:rsidRDefault="00077378">
      <w:pPr>
        <w:pStyle w:val="justify"/>
        <w:spacing w:line="264" w:lineRule="auto"/>
        <w:ind w:firstLine="709"/>
      </w:pPr>
      <w:r>
        <w:t>- во время выполнения работы стало очевидно, что она не будет выполнена Подрядчиком надлежащим образом и в назначенный срок, не будут устранены указанные Заказчиком недостатки.</w:t>
      </w:r>
    </w:p>
    <w:p w:rsidR="001A5EE8" w:rsidRDefault="00077378">
      <w:pPr>
        <w:spacing w:line="264" w:lineRule="auto"/>
        <w:ind w:firstLine="709"/>
        <w:jc w:val="both"/>
      </w:pPr>
      <w:r>
        <w:t>6.7. В случае невозможности решения разногласий путем взаимных переговоров и консультаций, возникающие между Сторонами споры рассматриваются Экономическим судом по месту нахождения Заказчика.</w:t>
      </w:r>
    </w:p>
    <w:p w:rsidR="001A5EE8" w:rsidRDefault="00077378">
      <w:pPr>
        <w:spacing w:line="264" w:lineRule="auto"/>
        <w:ind w:firstLine="709"/>
        <w:jc w:val="both"/>
      </w:pPr>
      <w:r>
        <w:t>6.8. Настоящий договор составлен в двух подлинных экземплярах, по одному для каждой из Сторон.</w:t>
      </w:r>
    </w:p>
    <w:p w:rsidR="001A5EE8" w:rsidRDefault="00077378">
      <w:pPr>
        <w:spacing w:line="264" w:lineRule="auto"/>
        <w:ind w:firstLine="709"/>
        <w:jc w:val="both"/>
      </w:pPr>
      <w:r>
        <w:t>6.9.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1A5EE8" w:rsidRDefault="00077378">
      <w:pPr>
        <w:spacing w:line="264" w:lineRule="auto"/>
        <w:ind w:firstLine="709"/>
        <w:jc w:val="both"/>
      </w:pPr>
      <w:r>
        <w:t>6.9. Подрядчик обладает авторским правом на разработанную проектно-сметную документацию.</w:t>
      </w:r>
    </w:p>
    <w:p w:rsidR="001A5EE8" w:rsidRDefault="00077378">
      <w:pPr>
        <w:spacing w:line="264" w:lineRule="auto"/>
        <w:ind w:firstLine="709"/>
        <w:jc w:val="both"/>
      </w:pPr>
      <w:r>
        <w:t xml:space="preserve">6.10. </w:t>
      </w:r>
      <w:r>
        <w:rPr>
          <w:bCs/>
        </w:rPr>
        <w:t>В целях оперативного обмена документацией возможно использование в качестве официальных документов, документы, переданные посредством факсимильной и электронной связи с последующим обменом Сторонами оригиналами этих документов 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5-ти дней.</w:t>
      </w:r>
    </w:p>
    <w:p w:rsidR="001A5EE8" w:rsidRDefault="00077378">
      <w:pPr>
        <w:spacing w:line="264" w:lineRule="auto"/>
        <w:ind w:firstLine="709"/>
        <w:jc w:val="both"/>
      </w:pPr>
      <w:r>
        <w:rPr>
          <w:bCs/>
        </w:rPr>
        <w:lastRenderedPageBreak/>
        <w:t xml:space="preserve">6.11. </w:t>
      </w:r>
      <w:proofErr w:type="gramStart"/>
      <w:r>
        <w:t>Стороны обязуются обеспечить конфиденциальность информации, связанной с договором, к которой могут быть отнесены любые данные, предоставляемые Сторонами друг другу и о которых условлено, что они имеют конфиденциальный характер, т.е. не разглашать, не публиковать и не использовать каким-либо иным способом в целом или по частям эти данные в пользу любых третьих лиц без предварительного согласия другой Стороны в течение срока</w:t>
      </w:r>
      <w:proofErr w:type="gramEnd"/>
      <w:r>
        <w:t xml:space="preserve"> действия настоящего договора.</w:t>
      </w:r>
    </w:p>
    <w:p w:rsidR="001A5EE8" w:rsidRDefault="00077378">
      <w:pPr>
        <w:spacing w:line="264" w:lineRule="auto"/>
        <w:ind w:firstLine="709"/>
        <w:jc w:val="both"/>
      </w:pPr>
      <w:r>
        <w:t>6.12. Подрядчик осуществляет авторский надзор на основании отдельно заключаемого договора.</w:t>
      </w:r>
    </w:p>
    <w:p w:rsidR="001A5EE8" w:rsidRDefault="00077378">
      <w:pPr>
        <w:spacing w:line="264" w:lineRule="auto"/>
        <w:ind w:firstLine="709"/>
        <w:jc w:val="both"/>
      </w:pPr>
      <w:r>
        <w:t>6.13. Приложения, являющиеся неотъемлемой частью настоящего договора:</w:t>
      </w:r>
    </w:p>
    <w:tbl>
      <w:tblPr>
        <w:tblW w:w="8469" w:type="dxa"/>
        <w:tblLook w:val="04A0" w:firstRow="1" w:lastRow="0" w:firstColumn="1" w:lastColumn="0" w:noHBand="0" w:noVBand="1"/>
      </w:tblPr>
      <w:tblGrid>
        <w:gridCol w:w="2267"/>
        <w:gridCol w:w="6202"/>
      </w:tblGrid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№1 -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Протокол согласования договорной цены.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№2 -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Календарный план работ.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№3 -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Сводная смета.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 xml:space="preserve">Приложение №4 - 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№5 -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Задание на проектирование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Акт передачи исходных данных</w:t>
            </w:r>
          </w:p>
        </w:tc>
      </w:tr>
    </w:tbl>
    <w:p w:rsidR="001A5EE8" w:rsidRDefault="001A5EE8">
      <w:pPr>
        <w:spacing w:line="264" w:lineRule="auto"/>
        <w:rPr>
          <w:b/>
        </w:rPr>
      </w:pPr>
    </w:p>
    <w:p w:rsidR="001A5EE8" w:rsidRDefault="00077378">
      <w:pPr>
        <w:shd w:val="clear" w:color="auto" w:fill="FFFFFF"/>
        <w:tabs>
          <w:tab w:val="left" w:pos="240"/>
          <w:tab w:val="left" w:pos="1447"/>
        </w:tabs>
        <w:jc w:val="center"/>
        <w:rPr>
          <w:b/>
        </w:rPr>
      </w:pPr>
      <w:r>
        <w:rPr>
          <w:b/>
        </w:rPr>
        <w:t>7. ЮРИДИЧЕСКИЕ АДРЕСА И РЕКВИЗИТЫ СТОРОН</w:t>
      </w:r>
    </w:p>
    <w:p w:rsidR="001A5EE8" w:rsidRDefault="001A5EE8">
      <w:pPr>
        <w:shd w:val="clear" w:color="auto" w:fill="FFFFFF"/>
        <w:tabs>
          <w:tab w:val="left" w:pos="240"/>
          <w:tab w:val="left" w:pos="1447"/>
        </w:tabs>
        <w:jc w:val="center"/>
        <w:rPr>
          <w:b/>
        </w:rPr>
      </w:pPr>
    </w:p>
    <w:tbl>
      <w:tblPr>
        <w:tblW w:w="14454" w:type="dxa"/>
        <w:tblLook w:val="01E0" w:firstRow="1" w:lastRow="1" w:firstColumn="1" w:lastColumn="1" w:noHBand="0" w:noVBand="0"/>
      </w:tblPr>
      <w:tblGrid>
        <w:gridCol w:w="4706"/>
        <w:gridCol w:w="4706"/>
        <w:gridCol w:w="5042"/>
      </w:tblGrid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rPr>
                <w:b/>
              </w:rPr>
            </w:pPr>
            <w:r>
              <w:rPr>
                <w:b/>
              </w:rPr>
              <w:t xml:space="preserve">«ЗАКАЗЧИК» </w:t>
            </w:r>
          </w:p>
        </w:tc>
        <w:tc>
          <w:tcPr>
            <w:tcW w:w="4706" w:type="dxa"/>
            <w:shd w:val="clear" w:color="auto" w:fill="auto"/>
          </w:tcPr>
          <w:p w:rsidR="001A5EE8" w:rsidRDefault="00077378">
            <w:pPr>
              <w:ind w:left="964"/>
              <w:rPr>
                <w:b/>
              </w:rPr>
            </w:pPr>
            <w:r>
              <w:rPr>
                <w:b/>
              </w:rPr>
              <w:t>«ПОДРЯДЧИК»</w:t>
            </w: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rPr>
                <w:b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b/>
              </w:rPr>
            </w:pPr>
            <w:r>
              <w:rPr>
                <w:b/>
              </w:rPr>
              <w:t>Гродненское РУП «Фармация»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  <w:rPr>
                <w:b/>
              </w:rPr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b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230023 г. Гродно, ул. Ожешко,11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80152 </w:t>
            </w:r>
            <w:r>
              <w:rPr>
                <w:sz w:val="22"/>
                <w:szCs w:val="22"/>
              </w:rPr>
              <w:t>73 10 59,73 10 61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500059690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 w:rsidRPr="004D50A6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BIC: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  <w:lang w:val="en-US"/>
              </w:rPr>
              <w:t xml:space="preserve"> BLBBBY2X</w:t>
            </w:r>
          </w:p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р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BY81BLBB30120500059690001001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  <w:rPr>
                <w:lang w:val="be-BY"/>
              </w:rPr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  <w:rPr>
                <w:lang w:val="en-US"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>
              <w:rPr>
                <w:sz w:val="22"/>
                <w:szCs w:val="22"/>
              </w:rPr>
              <w:t xml:space="preserve"> 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>», по Гродненской области 230024, г. Гродно  ул. Советских пограничников,92</w:t>
            </w:r>
          </w:p>
          <w:p w:rsidR="001A5EE8" w:rsidRDefault="001A5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lang w:val="be-BY"/>
              </w:rPr>
            </w:pPr>
          </w:p>
        </w:tc>
      </w:tr>
      <w:tr w:rsidR="001A5EE8">
        <w:trPr>
          <w:trHeight w:val="291"/>
        </w:trPr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proofErr w:type="gramStart"/>
            <w:r>
              <w:rPr>
                <w:b/>
              </w:rPr>
              <w:t>генерального</w:t>
            </w:r>
            <w:proofErr w:type="gramEnd"/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b/>
              </w:rPr>
            </w:pPr>
            <w:r>
              <w:rPr>
                <w:b/>
                <w:szCs w:val="22"/>
              </w:rPr>
              <w:t xml:space="preserve">директора______________ </w:t>
            </w:r>
            <w:proofErr w:type="spellStart"/>
            <w:r>
              <w:rPr>
                <w:b/>
                <w:szCs w:val="22"/>
              </w:rPr>
              <w:t>Т.А.Зарецкая</w:t>
            </w:r>
            <w:proofErr w:type="spellEnd"/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3294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  <w:rPr>
                <w:szCs w:val="22"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М.П.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szCs w:val="22"/>
              </w:rPr>
            </w:pPr>
          </w:p>
        </w:tc>
      </w:tr>
    </w:tbl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</w:rPr>
        <w:t>Приложение № 1к договору</w:t>
      </w: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>на разработку проектно-сметной документации</w:t>
      </w: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  <w:highlight w:val="yellow"/>
        </w:rPr>
        <w:t>от __.__.20__ № _____</w:t>
      </w:r>
    </w:p>
    <w:p w:rsidR="001A5EE8" w:rsidRDefault="001A5EE8">
      <w:pPr>
        <w:spacing w:line="264" w:lineRule="auto"/>
        <w:ind w:firstLine="709"/>
        <w:jc w:val="both"/>
        <w:rPr>
          <w:sz w:val="20"/>
          <w:szCs w:val="20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07737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Cs w:val="24"/>
          <w:lang w:val="ru-RU"/>
        </w:rPr>
        <w:t xml:space="preserve"> Р О Т О К О Л</w:t>
      </w:r>
    </w:p>
    <w:p w:rsidR="001A5EE8" w:rsidRDefault="00077378">
      <w:pPr>
        <w:pStyle w:val="Normal1"/>
        <w:widowControl/>
        <w:spacing w:line="264" w:lineRule="auto"/>
        <w:ind w:firstLine="0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согласования договорной (контрактной) цены</w:t>
      </w:r>
    </w:p>
    <w:p w:rsidR="001A5EE8" w:rsidRDefault="001A5EE8">
      <w:pPr>
        <w:pStyle w:val="af1"/>
        <w:spacing w:line="264" w:lineRule="auto"/>
        <w:jc w:val="center"/>
        <w:rPr>
          <w:b/>
        </w:rPr>
      </w:pPr>
    </w:p>
    <w:p w:rsidR="001A5EE8" w:rsidRDefault="00077378">
      <w:pPr>
        <w:pStyle w:val="af2"/>
        <w:spacing w:line="264" w:lineRule="auto"/>
        <w:jc w:val="both"/>
      </w:pPr>
      <w:r>
        <w:rPr>
          <w:b/>
        </w:rPr>
        <w:t>Наименование и местонахождение объекта:</w:t>
      </w:r>
      <w:r>
        <w:rPr>
          <w:b/>
          <w:highlight w:val="white"/>
        </w:rPr>
        <w:t xml:space="preserve"> </w:t>
      </w:r>
      <w:bookmarkStart w:id="4" w:name="__DdeLink__1051_2800402043"/>
      <w:r>
        <w:rPr>
          <w:rFonts w:eastAsia="Calibri"/>
          <w:iCs/>
          <w:color w:val="000000"/>
          <w:sz w:val="26"/>
          <w:szCs w:val="26"/>
          <w:highlight w:val="yellow"/>
          <w:u w:val="single"/>
        </w:rPr>
        <w:t>_</w:t>
      </w:r>
      <w:bookmarkEnd w:id="4"/>
      <w:r>
        <w:rPr>
          <w:rFonts w:eastAsia="Calibri"/>
          <w:iCs/>
          <w:color w:val="000000"/>
          <w:sz w:val="26"/>
          <w:szCs w:val="26"/>
          <w:highlight w:val="yellow"/>
          <w:u w:val="single"/>
        </w:rPr>
        <w:t>_____________</w:t>
      </w:r>
      <w:r>
        <w:rPr>
          <w:highlight w:val="white"/>
        </w:rPr>
        <w:t>.</w:t>
      </w:r>
    </w:p>
    <w:p w:rsidR="001A5EE8" w:rsidRDefault="00077378">
      <w:pPr>
        <w:pStyle w:val="af2"/>
        <w:spacing w:line="264" w:lineRule="auto"/>
        <w:jc w:val="both"/>
      </w:pPr>
      <w:r>
        <w:rPr>
          <w:b/>
        </w:rPr>
        <w:t xml:space="preserve">Основание для проектирования: </w:t>
      </w:r>
      <w:r>
        <w:t xml:space="preserve">Задание на проектирование, протокол заседания конкурсной комиссии по выбору победителя </w:t>
      </w:r>
      <w:r>
        <w:rPr>
          <w:highlight w:val="yellow"/>
        </w:rPr>
        <w:t xml:space="preserve">№___ </w:t>
      </w:r>
      <w:proofErr w:type="gramStart"/>
      <w:r>
        <w:rPr>
          <w:highlight w:val="yellow"/>
        </w:rPr>
        <w:t>от</w:t>
      </w:r>
      <w:proofErr w:type="gramEnd"/>
      <w:r>
        <w:rPr>
          <w:highlight w:val="yellow"/>
        </w:rPr>
        <w:t xml:space="preserve"> ___________.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Заказчик: </w:t>
      </w:r>
      <w:r>
        <w:rPr>
          <w:rFonts w:ascii="Times New Roman" w:hAnsi="Times New Roman" w:cs="Times New Roman"/>
          <w:szCs w:val="24"/>
        </w:rPr>
        <w:t>Гродненского РУП «Фармация»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Подрядчик: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highlight w:val="yellow"/>
        </w:rPr>
        <w:t>________________________.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1A5EE8" w:rsidRDefault="00077378">
      <w:pPr>
        <w:pStyle w:val="ConsPlusNonformat"/>
        <w:spacing w:line="264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Договорная цена  работ по результатам переговоров Протокол №____ </w:t>
      </w:r>
      <w:proofErr w:type="gramStart"/>
      <w:r>
        <w:rPr>
          <w:rFonts w:ascii="Times New Roman" w:hAnsi="Times New Roman" w:cs="Times New Roman"/>
          <w:szCs w:val="24"/>
        </w:rPr>
        <w:t>от</w:t>
      </w:r>
      <w:proofErr w:type="gramEnd"/>
      <w:r>
        <w:rPr>
          <w:rFonts w:ascii="Times New Roman" w:hAnsi="Times New Roman" w:cs="Times New Roman"/>
          <w:szCs w:val="24"/>
        </w:rPr>
        <w:t xml:space="preserve"> ________составляет – _________(_____________________________) .</w:t>
      </w:r>
    </w:p>
    <w:p w:rsidR="001A5EE8" w:rsidRDefault="001A5EE8">
      <w:pPr>
        <w:spacing w:line="264" w:lineRule="auto"/>
        <w:jc w:val="center"/>
        <w:rPr>
          <w:b/>
        </w:rPr>
      </w:pPr>
    </w:p>
    <w:p w:rsidR="001A5EE8" w:rsidRDefault="00077378">
      <w:pPr>
        <w:spacing w:line="264" w:lineRule="auto"/>
        <w:jc w:val="center"/>
      </w:pPr>
      <w:r>
        <w:rPr>
          <w:b/>
        </w:rPr>
        <w:t>Подписи Сторон</w:t>
      </w:r>
    </w:p>
    <w:p w:rsidR="001A5EE8" w:rsidRDefault="001A5EE8">
      <w:pPr>
        <w:spacing w:line="264" w:lineRule="auto"/>
        <w:jc w:val="center"/>
        <w:rPr>
          <w:b/>
        </w:rPr>
      </w:pPr>
    </w:p>
    <w:tbl>
      <w:tblPr>
        <w:tblW w:w="10425" w:type="dxa"/>
        <w:tblInd w:w="-109" w:type="dxa"/>
        <w:tblLook w:val="04A0" w:firstRow="1" w:lastRow="0" w:firstColumn="1" w:lastColumn="0" w:noHBand="0" w:noVBand="1"/>
      </w:tblPr>
      <w:tblGrid>
        <w:gridCol w:w="9754"/>
        <w:gridCol w:w="917"/>
      </w:tblGrid>
      <w:tr w:rsidR="001A5EE8">
        <w:tc>
          <w:tcPr>
            <w:tcW w:w="6409" w:type="dxa"/>
            <w:shd w:val="clear" w:color="auto" w:fill="auto"/>
          </w:tcPr>
          <w:p w:rsidR="001A5EE8" w:rsidRDefault="00077378">
            <w:pPr>
              <w:spacing w:line="264" w:lineRule="auto"/>
              <w:rPr>
                <w:b/>
              </w:rPr>
            </w:pPr>
            <w:r>
              <w:rPr>
                <w:b/>
              </w:rPr>
              <w:t>От Заказчика:</w:t>
            </w:r>
          </w:p>
        </w:tc>
        <w:tc>
          <w:tcPr>
            <w:tcW w:w="4015" w:type="dxa"/>
            <w:shd w:val="clear" w:color="auto" w:fill="auto"/>
          </w:tcPr>
          <w:p w:rsidR="001A5EE8" w:rsidRDefault="00077378">
            <w:pPr>
              <w:spacing w:line="264" w:lineRule="auto"/>
              <w:rPr>
                <w:b/>
              </w:rPr>
            </w:pPr>
            <w:r>
              <w:rPr>
                <w:b/>
              </w:rPr>
              <w:t>От Подрядчика:</w:t>
            </w:r>
          </w:p>
        </w:tc>
      </w:tr>
      <w:tr w:rsidR="001A5EE8">
        <w:tc>
          <w:tcPr>
            <w:tcW w:w="6409" w:type="dxa"/>
            <w:shd w:val="clear" w:color="auto" w:fill="auto"/>
          </w:tcPr>
          <w:tbl>
            <w:tblPr>
              <w:tblW w:w="19159" w:type="dxa"/>
              <w:tblLook w:val="01E0" w:firstRow="1" w:lastRow="1" w:firstColumn="1" w:lastColumn="1" w:noHBand="0" w:noVBand="0"/>
            </w:tblPr>
            <w:tblGrid>
              <w:gridCol w:w="19159"/>
            </w:tblGrid>
            <w:tr w:rsidR="001A5EE8">
              <w:trPr>
                <w:trHeight w:val="291"/>
              </w:trPr>
              <w:tc>
                <w:tcPr>
                  <w:tcW w:w="19159" w:type="dxa"/>
                  <w:shd w:val="clear" w:color="auto" w:fill="auto"/>
                </w:tcPr>
                <w:p w:rsidR="001A5EE8" w:rsidRDefault="00077378">
                  <w:pPr>
                    <w:spacing w:line="264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Заместитель </w:t>
                  </w:r>
                  <w:proofErr w:type="gramStart"/>
                  <w:r>
                    <w:rPr>
                      <w:b/>
                    </w:rPr>
                    <w:t>генерального</w:t>
                  </w:r>
                  <w:proofErr w:type="gramEnd"/>
                </w:p>
              </w:tc>
            </w:tr>
            <w:tr w:rsidR="001A5EE8">
              <w:trPr>
                <w:trHeight w:val="47"/>
              </w:trPr>
              <w:tc>
                <w:tcPr>
                  <w:tcW w:w="19159" w:type="dxa"/>
                  <w:shd w:val="clear" w:color="auto" w:fill="auto"/>
                </w:tcPr>
                <w:p w:rsidR="001A5EE8" w:rsidRDefault="00077378">
                  <w:pPr>
                    <w:tabs>
                      <w:tab w:val="left" w:pos="798"/>
                    </w:tabs>
                    <w:jc w:val="both"/>
                    <w:rPr>
                      <w:b/>
                    </w:rPr>
                  </w:pPr>
                  <w:r>
                    <w:rPr>
                      <w:b/>
                      <w:szCs w:val="22"/>
                    </w:rPr>
                    <w:t xml:space="preserve">директора </w:t>
                  </w:r>
                  <w:bookmarkStart w:id="5" w:name="__DdeLink__467_3858992274"/>
                  <w:r>
                    <w:rPr>
                      <w:b/>
                      <w:szCs w:val="22"/>
                    </w:rPr>
                    <w:t>_____________</w:t>
                  </w:r>
                  <w:proofErr w:type="spellStart"/>
                  <w:r>
                    <w:rPr>
                      <w:b/>
                      <w:szCs w:val="22"/>
                    </w:rPr>
                    <w:t>Т.А.Зарецкая</w:t>
                  </w:r>
                  <w:proofErr w:type="spellEnd"/>
                  <w:r>
                    <w:rPr>
                      <w:b/>
                      <w:szCs w:val="22"/>
                    </w:rPr>
                    <w:t xml:space="preserve"> </w:t>
                  </w:r>
                  <w:bookmarkEnd w:id="5"/>
                </w:p>
              </w:tc>
            </w:tr>
          </w:tbl>
          <w:p w:rsidR="001A5EE8" w:rsidRDefault="00077378">
            <w:pPr>
              <w:spacing w:line="264" w:lineRule="auto"/>
            </w:pPr>
            <w:r>
              <w:t>М.П.</w:t>
            </w:r>
          </w:p>
        </w:tc>
        <w:tc>
          <w:tcPr>
            <w:tcW w:w="4015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</w:pPr>
          </w:p>
          <w:p w:rsidR="001A5EE8" w:rsidRDefault="001A5EE8">
            <w:pPr>
              <w:spacing w:line="264" w:lineRule="auto"/>
            </w:pPr>
          </w:p>
        </w:tc>
      </w:tr>
      <w:tr w:rsidR="001A5EE8">
        <w:tc>
          <w:tcPr>
            <w:tcW w:w="6409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b/>
                <w:highlight w:val="yellow"/>
              </w:rPr>
            </w:pPr>
          </w:p>
        </w:tc>
        <w:tc>
          <w:tcPr>
            <w:tcW w:w="4015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highlight w:val="yellow"/>
              </w:rPr>
            </w:pPr>
          </w:p>
        </w:tc>
      </w:tr>
    </w:tbl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 2к договору</w:t>
      </w: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>на разработку проектно-сметной документации</w:t>
      </w: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  <w:highlight w:val="yellow"/>
        </w:rPr>
        <w:t>от____________ № _________</w:t>
      </w:r>
    </w:p>
    <w:p w:rsidR="001A5EE8" w:rsidRDefault="001A5EE8">
      <w:pPr>
        <w:jc w:val="center"/>
        <w:outlineLvl w:val="0"/>
        <w:rPr>
          <w:b/>
          <w:spacing w:val="-3"/>
        </w:rPr>
      </w:pPr>
    </w:p>
    <w:p w:rsidR="001A5EE8" w:rsidRDefault="00077378">
      <w:pPr>
        <w:jc w:val="center"/>
        <w:outlineLvl w:val="0"/>
        <w:rPr>
          <w:b/>
          <w:spacing w:val="-3"/>
        </w:rPr>
      </w:pPr>
      <w:r>
        <w:rPr>
          <w:b/>
          <w:spacing w:val="-3"/>
        </w:rPr>
        <w:t>КАЛЕНДАРНЫЙ ПЛАН</w:t>
      </w:r>
    </w:p>
    <w:p w:rsidR="001A5EE8" w:rsidRDefault="00077378">
      <w:pPr>
        <w:ind w:firstLine="709"/>
        <w:jc w:val="center"/>
        <w:rPr>
          <w:spacing w:val="-3"/>
        </w:rPr>
      </w:pPr>
      <w:r>
        <w:rPr>
          <w:spacing w:val="-3"/>
        </w:rPr>
        <w:t xml:space="preserve">выполнения работ и график платежей по разработке </w:t>
      </w:r>
    </w:p>
    <w:p w:rsidR="001A5EE8" w:rsidRDefault="00077378">
      <w:pPr>
        <w:ind w:firstLine="709"/>
        <w:jc w:val="center"/>
        <w:rPr>
          <w:spacing w:val="-3"/>
        </w:rPr>
      </w:pPr>
      <w:r>
        <w:rPr>
          <w:spacing w:val="-3"/>
        </w:rPr>
        <w:t>проектно-сметной документации по объекту:</w:t>
      </w:r>
    </w:p>
    <w:p w:rsidR="001A5EE8" w:rsidRDefault="001A5EE8">
      <w:pPr>
        <w:pStyle w:val="af2"/>
        <w:spacing w:line="264" w:lineRule="auto"/>
        <w:ind w:firstLine="709"/>
        <w:jc w:val="both"/>
      </w:pPr>
    </w:p>
    <w:tbl>
      <w:tblPr>
        <w:tblW w:w="10774" w:type="dxa"/>
        <w:tblInd w:w="-127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0" w:type="dxa"/>
          <w:right w:w="6" w:type="dxa"/>
        </w:tblCellMar>
        <w:tblLook w:val="04A0" w:firstRow="1" w:lastRow="0" w:firstColumn="1" w:lastColumn="0" w:noHBand="0" w:noVBand="1"/>
      </w:tblPr>
      <w:tblGrid>
        <w:gridCol w:w="2900"/>
        <w:gridCol w:w="1899"/>
        <w:gridCol w:w="1443"/>
        <w:gridCol w:w="1409"/>
        <w:gridCol w:w="1741"/>
        <w:gridCol w:w="1382"/>
      </w:tblGrid>
      <w:tr w:rsidR="001A5EE8">
        <w:trPr>
          <w:trHeight w:val="240"/>
        </w:trPr>
        <w:tc>
          <w:tcPr>
            <w:tcW w:w="28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Наименование работ,</w:t>
            </w:r>
            <w:r>
              <w:br/>
              <w:t>их видов (этапов)</w:t>
            </w:r>
          </w:p>
        </w:tc>
        <w:tc>
          <w:tcPr>
            <w:tcW w:w="18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Сроки начала и завершения выполненных работ, их видов (этапов) (число, месяц, год)</w:t>
            </w:r>
          </w:p>
        </w:tc>
        <w:tc>
          <w:tcPr>
            <w:tcW w:w="28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Расчетная стоимость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Источники финансирования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Результаты работ</w:t>
            </w:r>
          </w:p>
        </w:tc>
      </w:tr>
      <w:tr w:rsidR="001A5EE8">
        <w:trPr>
          <w:trHeight w:val="240"/>
        </w:trPr>
        <w:tc>
          <w:tcPr>
            <w:tcW w:w="289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89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сумма,</w:t>
            </w:r>
            <w:r>
              <w:br/>
              <w:t> рублей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в процентах</w:t>
            </w:r>
            <w:r>
              <w:br/>
              <w:t>к стоимости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</w:pPr>
            <w:r>
              <w:t>1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2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4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5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6</w:t>
            </w: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1. Разработка проектно-сметной документации, проведение изыскательских работ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собственные</w:t>
            </w:r>
          </w:p>
          <w:p w:rsidR="001A5EE8" w:rsidRDefault="00077378">
            <w:pPr>
              <w:pStyle w:val="table10"/>
              <w:spacing w:before="0" w:after="0"/>
              <w:jc w:val="center"/>
            </w:pPr>
            <w:r>
              <w:t>средства Заказчика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2 .Согласование документации с Заказчиком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5 экз. ПСД +    1 на эл. носит.</w:t>
            </w: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</w:pPr>
            <w:r>
              <w:t>Итого: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</w:tr>
    </w:tbl>
    <w:p w:rsidR="001A5EE8" w:rsidRDefault="001A5EE8">
      <w:pPr>
        <w:ind w:firstLine="709"/>
        <w:jc w:val="center"/>
        <w:rPr>
          <w:b/>
          <w:bCs/>
          <w:spacing w:val="-3"/>
        </w:rPr>
      </w:pPr>
    </w:p>
    <w:p w:rsidR="001A5EE8" w:rsidRDefault="001A5EE8">
      <w:pPr>
        <w:jc w:val="center"/>
        <w:rPr>
          <w:b/>
          <w:spacing w:val="20"/>
        </w:rPr>
      </w:pPr>
    </w:p>
    <w:p w:rsidR="001A5EE8" w:rsidRDefault="00077378">
      <w:pPr>
        <w:tabs>
          <w:tab w:val="decimal" w:pos="8647"/>
          <w:tab w:val="left" w:pos="9214"/>
        </w:tabs>
        <w:ind w:left="1134"/>
      </w:pPr>
      <w:r>
        <w:t>ЗАКАЗЧИК:</w:t>
      </w:r>
      <w:r>
        <w:tab/>
        <w:t xml:space="preserve">ПОДРЯДЧИК  </w:t>
      </w:r>
      <w:r>
        <w:tab/>
      </w:r>
    </w:p>
    <w:p w:rsidR="001A5EE8" w:rsidRDefault="001A5EE8">
      <w:pPr>
        <w:tabs>
          <w:tab w:val="decimal" w:pos="8647"/>
          <w:tab w:val="left" w:pos="9214"/>
        </w:tabs>
        <w:ind w:left="1134"/>
      </w:pPr>
    </w:p>
    <w:p w:rsidR="001A5EE8" w:rsidRDefault="00077378">
      <w:pPr>
        <w:tabs>
          <w:tab w:val="decimal" w:pos="8647"/>
          <w:tab w:val="left" w:pos="9214"/>
        </w:tabs>
        <w:ind w:left="454"/>
      </w:pPr>
      <w:r>
        <w:t xml:space="preserve"> _____________________ </w:t>
      </w:r>
      <w:r>
        <w:rPr>
          <w:szCs w:val="22"/>
        </w:rPr>
        <w:t xml:space="preserve">Зарецкая Т.А.                                       </w:t>
      </w:r>
      <w:r>
        <w:tab/>
        <w:t xml:space="preserve">______________________ </w:t>
      </w:r>
    </w:p>
    <w:p w:rsidR="001A5EE8" w:rsidRDefault="00077378">
      <w:pPr>
        <w:ind w:left="1134"/>
      </w:pPr>
      <w:r>
        <w:rPr>
          <w:vertAlign w:val="superscript"/>
        </w:rPr>
        <w:t xml:space="preserve">            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(подпись) </w:t>
      </w:r>
    </w:p>
    <w:p w:rsidR="001A5EE8" w:rsidRDefault="00077378">
      <w:r>
        <w:t xml:space="preserve">                         М.П.                                                                                              М.П.</w:t>
      </w: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ind w:firstLine="709"/>
        <w:jc w:val="both"/>
      </w:pPr>
    </w:p>
    <w:p w:rsidR="001A5EE8" w:rsidRDefault="001A5EE8">
      <w:pPr>
        <w:pStyle w:val="justify"/>
        <w:ind w:firstLine="0"/>
      </w:pPr>
    </w:p>
    <w:p w:rsidR="001A5EE8" w:rsidRDefault="00077378">
      <w:pPr>
        <w:spacing w:line="264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-2892425</wp:posOffset>
                </wp:positionH>
                <wp:positionV relativeFrom="paragraph">
                  <wp:posOffset>13970</wp:posOffset>
                </wp:positionV>
                <wp:extent cx="9609455" cy="71374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8760" cy="71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t" style="position:absolute;margin-left:-227.75pt;margin-top:1.1pt;width:756.55pt;height:56.1pt">
                <w10:wrap type="none"/>
                <v:fill o:detectmouseclick="t" type="solid" color2="black"/>
                <v:stroke color="white" weight="9360" joinstyle="miter" endcap="flat"/>
              </v:rect>
            </w:pict>
          </mc:Fallback>
        </mc:AlternateContent>
      </w:r>
    </w:p>
    <w:sectPr w:rsidR="001A5EE8">
      <w:footerReference w:type="default" r:id="rId12"/>
      <w:pgSz w:w="11906" w:h="16838"/>
      <w:pgMar w:top="284" w:right="709" w:bottom="851" w:left="851" w:header="0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EA" w:rsidRDefault="004178EA">
      <w:r>
        <w:separator/>
      </w:r>
    </w:p>
  </w:endnote>
  <w:endnote w:type="continuationSeparator" w:id="0">
    <w:p w:rsidR="004178EA" w:rsidRDefault="004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TTimes/Cyrillic;Arial Narro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E8" w:rsidRDefault="001A5EE8">
    <w:pPr>
      <w:pStyle w:val="ae"/>
      <w:pBdr>
        <w:top w:val="thinThickSmallGap" w:sz="24" w:space="1" w:color="622423"/>
      </w:pBdr>
      <w:tabs>
        <w:tab w:val="right" w:pos="9639"/>
      </w:tabs>
      <w:rPr>
        <w:rFonts w:ascii="Cambria" w:hAnsi="Cambria" w:cs="Cambria"/>
        <w:sz w:val="14"/>
        <w:szCs w:val="14"/>
      </w:rPr>
    </w:pPr>
  </w:p>
  <w:p w:rsidR="001A5EE8" w:rsidRDefault="00077378">
    <w:pPr>
      <w:pStyle w:val="ae"/>
      <w:pBdr>
        <w:top w:val="thinThickSmallGap" w:sz="24" w:space="1" w:color="622423"/>
      </w:pBdr>
      <w:tabs>
        <w:tab w:val="right" w:pos="9639"/>
      </w:tabs>
    </w:pPr>
    <w:r>
      <w:t>Заказчик________________</w:t>
    </w:r>
    <w:r>
      <w:tab/>
      <w:t xml:space="preserve">                                              Подрядчик________________</w:t>
    </w:r>
  </w:p>
  <w:p w:rsidR="001A5EE8" w:rsidRDefault="00077378">
    <w:pPr>
      <w:pStyle w:val="ae"/>
      <w:pBdr>
        <w:top w:val="thinThickSmallGap" w:sz="24" w:space="1" w:color="622423"/>
      </w:pBdr>
      <w:tabs>
        <w:tab w:val="right" w:pos="9639"/>
      </w:tabs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4D50A6">
      <w:rPr>
        <w:noProof/>
      </w:rPr>
      <w:t>1</w:t>
    </w:r>
    <w:r>
      <w:fldChar w:fldCharType="end"/>
    </w:r>
  </w:p>
  <w:p w:rsidR="001A5EE8" w:rsidRDefault="001A5E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EA" w:rsidRDefault="004178EA">
      <w:r>
        <w:separator/>
      </w:r>
    </w:p>
  </w:footnote>
  <w:footnote w:type="continuationSeparator" w:id="0">
    <w:p w:rsidR="004178EA" w:rsidRDefault="0041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5C7"/>
    <w:multiLevelType w:val="multilevel"/>
    <w:tmpl w:val="87BEE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A73A20"/>
    <w:multiLevelType w:val="multilevel"/>
    <w:tmpl w:val="400E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8"/>
    <w:rsid w:val="00077378"/>
    <w:rsid w:val="001A5EE8"/>
    <w:rsid w:val="00210837"/>
    <w:rsid w:val="004178EA"/>
    <w:rsid w:val="004D50A6"/>
    <w:rsid w:val="00667921"/>
    <w:rsid w:val="009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</w:rPr>
  </w:style>
  <w:style w:type="character" w:styleId="a4">
    <w:name w:val="page number"/>
    <w:basedOn w:val="a1"/>
    <w:qFormat/>
  </w:style>
  <w:style w:type="character" w:customStyle="1" w:styleId="a5">
    <w:name w:val="Основной текст Знак"/>
    <w:qFormat/>
    <w:rPr>
      <w:rFonts w:eastAsia="Calibri"/>
      <w:lang w:val="ru-RU" w:bidi="ar-S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47">
    <w:name w:val="Font Style4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-">
    <w:name w:val="Интернет-ссылка"/>
    <w:rPr>
      <w:color w:val="0038C8"/>
      <w:u w:val="single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sz w:val="20"/>
      <w:szCs w:val="20"/>
      <w:lang w:val="en-US"/>
    </w:rPr>
  </w:style>
  <w:style w:type="character" w:customStyle="1" w:styleId="ListLabel4">
    <w:name w:val="ListLabel 4"/>
    <w:qFormat/>
    <w:rPr>
      <w:color w:val="000000"/>
      <w:u w:val="none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  <w:u w:val="none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a8">
    <w:name w:val="Основной текст с отступом Знак"/>
    <w:basedOn w:val="a1"/>
    <w:uiPriority w:val="99"/>
    <w:qFormat/>
    <w:rsid w:val="000D39DC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ListLabel8">
    <w:name w:val="ListLabel 8"/>
    <w:qFormat/>
    <w:rPr>
      <w:color w:val="000000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4"/>
      <w:szCs w:val="24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  <w:u w:val="non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  <w:u w:val="none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color w:val="000000"/>
      <w:u w:val="none"/>
    </w:rPr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color w:val="000000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jc w:val="both"/>
    </w:pPr>
    <w:rPr>
      <w:rFonts w:eastAsia="Calibri"/>
      <w:sz w:val="20"/>
      <w:szCs w:val="20"/>
    </w:r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Normal1">
    <w:name w:val="Normal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styleId="af2">
    <w:name w:val="Normal (Web)"/>
    <w:basedOn w:val="a"/>
    <w:qFormat/>
    <w:pPr>
      <w:widowControl w:val="0"/>
    </w:pPr>
  </w:style>
  <w:style w:type="paragraph" w:customStyle="1" w:styleId="11">
    <w:name w:val="Обычный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4"/>
      <w:szCs w:val="20"/>
      <w:lang w:bidi="ar-SA"/>
    </w:rPr>
  </w:style>
  <w:style w:type="paragraph" w:customStyle="1" w:styleId="2">
    <w:name w:val="Текст2"/>
    <w:basedOn w:val="a"/>
    <w:qFormat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3372873BB58A4DED866D2BE34882C06C">
    <w:name w:val="3372873BB58A4DED866D2BE34882C06C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10">
    <w:name w:val="table10"/>
    <w:basedOn w:val="a"/>
    <w:qFormat/>
    <w:pPr>
      <w:spacing w:before="280" w:after="280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5F1382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f5">
    <w:name w:val="Body Text Indent"/>
    <w:basedOn w:val="a"/>
    <w:uiPriority w:val="99"/>
    <w:unhideWhenUsed/>
    <w:rsid w:val="000D39D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</w:rPr>
  </w:style>
  <w:style w:type="character" w:styleId="a4">
    <w:name w:val="page number"/>
    <w:basedOn w:val="a1"/>
    <w:qFormat/>
  </w:style>
  <w:style w:type="character" w:customStyle="1" w:styleId="a5">
    <w:name w:val="Основной текст Знак"/>
    <w:qFormat/>
    <w:rPr>
      <w:rFonts w:eastAsia="Calibri"/>
      <w:lang w:val="ru-RU" w:bidi="ar-S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47">
    <w:name w:val="Font Style4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-">
    <w:name w:val="Интернет-ссылка"/>
    <w:rPr>
      <w:color w:val="0038C8"/>
      <w:u w:val="single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sz w:val="20"/>
      <w:szCs w:val="20"/>
      <w:lang w:val="en-US"/>
    </w:rPr>
  </w:style>
  <w:style w:type="character" w:customStyle="1" w:styleId="ListLabel4">
    <w:name w:val="ListLabel 4"/>
    <w:qFormat/>
    <w:rPr>
      <w:color w:val="000000"/>
      <w:u w:val="none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  <w:u w:val="none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a8">
    <w:name w:val="Основной текст с отступом Знак"/>
    <w:basedOn w:val="a1"/>
    <w:uiPriority w:val="99"/>
    <w:qFormat/>
    <w:rsid w:val="000D39DC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ListLabel8">
    <w:name w:val="ListLabel 8"/>
    <w:qFormat/>
    <w:rPr>
      <w:color w:val="000000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4"/>
      <w:szCs w:val="24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  <w:u w:val="non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  <w:u w:val="none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color w:val="000000"/>
      <w:u w:val="none"/>
    </w:rPr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color w:val="000000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jc w:val="both"/>
    </w:pPr>
    <w:rPr>
      <w:rFonts w:eastAsia="Calibri"/>
      <w:sz w:val="20"/>
      <w:szCs w:val="20"/>
    </w:r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Normal1">
    <w:name w:val="Normal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styleId="af2">
    <w:name w:val="Normal (Web)"/>
    <w:basedOn w:val="a"/>
    <w:qFormat/>
    <w:pPr>
      <w:widowControl w:val="0"/>
    </w:pPr>
  </w:style>
  <w:style w:type="paragraph" w:customStyle="1" w:styleId="11">
    <w:name w:val="Обычный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4"/>
      <w:szCs w:val="20"/>
      <w:lang w:bidi="ar-SA"/>
    </w:rPr>
  </w:style>
  <w:style w:type="paragraph" w:customStyle="1" w:styleId="2">
    <w:name w:val="Текст2"/>
    <w:basedOn w:val="a"/>
    <w:qFormat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3372873BB58A4DED866D2BE34882C06C">
    <w:name w:val="3372873BB58A4DED866D2BE34882C06C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10">
    <w:name w:val="table10"/>
    <w:basedOn w:val="a"/>
    <w:qFormat/>
    <w:pPr>
      <w:spacing w:before="280" w:after="280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5F1382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f5">
    <w:name w:val="Body Text Indent"/>
    <w:basedOn w:val="a"/>
    <w:uiPriority w:val="99"/>
    <w:unhideWhenUsed/>
    <w:rsid w:val="000D39D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ryna.khalko\AppData\D:\%25D0%25A1%25D0%25B5%25D1%2580%25D0%25B3%25D0%25B5%25D0%25B9\C:\Users\user\AppData\Local\User\Documents\%25D0%2591-%25D0%25B8%25D0%25BD%25D1%2584%25D0%25BE\Menshih_IS\Temp\280110.ht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25788D74F950E49E94A200445E135E89B03DEF505993ECE18E674374466D8D03EB2E1E6F18A1ABAEE17633A16Bj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ryna.khalko\AppData\D:\%25D0%25A1%25D0%25B5%25D1%2580%25D0%25B3%25D0%25B5%25D0%25B9\C:\Users\user\AppData\Local\User\Documents\%25D0%2591-%25D0%25B8%25D0%25BD%25D1%2584%25D0%25BE\Menshih_IS\Temp\28011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F782-2F64-4B7E-B1E5-485EBD0B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И. Халько</cp:lastModifiedBy>
  <cp:revision>2</cp:revision>
  <dcterms:created xsi:type="dcterms:W3CDTF">2024-02-16T07:46:00Z</dcterms:created>
  <dcterms:modified xsi:type="dcterms:W3CDTF">2024-02-16T07:46:00Z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